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371ABE00"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BC7E94">
        <w:rPr>
          <w:rFonts w:asciiTheme="minorHAnsi" w:hAnsiTheme="minorHAnsi" w:cstheme="minorHAnsi"/>
          <w:b/>
          <w:u w:val="single"/>
        </w:rPr>
        <w:t>137</w:t>
      </w:r>
      <w:r w:rsidR="00034376">
        <w:rPr>
          <w:rFonts w:asciiTheme="minorHAnsi" w:hAnsiTheme="minorHAnsi" w:cstheme="minorHAnsi"/>
          <w:b/>
          <w:u w:val="single"/>
        </w:rPr>
        <w:t>_</w:t>
      </w:r>
      <w:r w:rsidR="001A7138">
        <w:rPr>
          <w:rFonts w:asciiTheme="minorHAnsi" w:hAnsiTheme="minorHAnsi" w:cstheme="minorHAnsi"/>
          <w:b/>
          <w:u w:val="single"/>
        </w:rPr>
        <w:t>1_</w:t>
      </w:r>
      <w:r w:rsidRPr="0040467C">
        <w:rPr>
          <w:rFonts w:asciiTheme="minorHAnsi" w:hAnsiTheme="minorHAnsi" w:cstheme="minorHAnsi"/>
          <w:b/>
          <w:u w:val="single"/>
        </w:rPr>
        <w:t>202</w:t>
      </w:r>
      <w:r w:rsidR="00EF6DD6">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722A3758"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545E2D">
        <w:rPr>
          <w:rFonts w:asciiTheme="minorHAnsi" w:hAnsiTheme="minorHAnsi" w:cstheme="minorHAnsi"/>
        </w:rPr>
        <w:t>1</w:t>
      </w:r>
      <w:r w:rsidR="003507FC">
        <w:rPr>
          <w:rFonts w:asciiTheme="minorHAnsi" w:hAnsiTheme="minorHAnsi" w:cstheme="minorHAnsi"/>
        </w:rPr>
        <w:t>7</w:t>
      </w:r>
      <w:r w:rsidR="00430A13">
        <w:rPr>
          <w:rFonts w:asciiTheme="minorHAnsi" w:hAnsiTheme="minorHAnsi" w:cstheme="minorHAnsi"/>
        </w:rPr>
        <w:t>.0</w:t>
      </w:r>
      <w:r w:rsidR="003507FC">
        <w:rPr>
          <w:rFonts w:asciiTheme="minorHAnsi" w:hAnsiTheme="minorHAnsi" w:cstheme="minorHAnsi"/>
        </w:rPr>
        <w:t>9</w:t>
      </w:r>
      <w:r w:rsidR="00430A13">
        <w:rPr>
          <w:rFonts w:asciiTheme="minorHAnsi" w:hAnsiTheme="minorHAnsi" w:cstheme="minorHAnsi"/>
        </w:rPr>
        <w:t>.202</w:t>
      </w:r>
      <w:r w:rsidR="00C62A15">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675FE9A0" w14:textId="423D4FB4" w:rsidR="00A66674" w:rsidRPr="0040467C" w:rsidRDefault="008D67E8" w:rsidP="008D67E8">
      <w:pPr>
        <w:rPr>
          <w:rFonts w:asciiTheme="minorHAnsi" w:hAnsiTheme="minorHAnsi" w:cstheme="minorHAnsi"/>
          <w:b/>
          <w:bCs/>
        </w:rPr>
      </w:pPr>
      <w:r w:rsidRPr="0040467C">
        <w:rPr>
          <w:rFonts w:asciiTheme="minorHAnsi" w:hAnsiTheme="minorHAnsi" w:cstheme="minorHAnsi"/>
          <w:b/>
          <w:bCs/>
        </w:rPr>
        <w:t xml:space="preserve">PREDMET EN: </w:t>
      </w:r>
      <w:r w:rsidR="003507FC">
        <w:rPr>
          <w:rFonts w:asciiTheme="minorHAnsi" w:hAnsiTheme="minorHAnsi" w:cstheme="minorHAnsi"/>
          <w:b/>
          <w:bCs/>
        </w:rPr>
        <w:t>Vzdrževanje programa PRO.4</w:t>
      </w:r>
    </w:p>
    <w:p w14:paraId="172CF0A5" w14:textId="77777777" w:rsidR="005B0B8B" w:rsidRDefault="005B0B8B" w:rsidP="00A66674">
      <w:pPr>
        <w:rPr>
          <w:rFonts w:asciiTheme="minorHAnsi" w:eastAsiaTheme="minorHAnsi" w:hAnsiTheme="minorHAnsi" w:cstheme="minorHAnsi"/>
          <w:sz w:val="22"/>
          <w:szCs w:val="22"/>
          <w:lang w:eastAsia="en-US"/>
        </w:rPr>
      </w:pPr>
    </w:p>
    <w:p w14:paraId="66A5931D" w14:textId="77777777" w:rsidR="003939EE" w:rsidRPr="0040467C" w:rsidRDefault="003939EE" w:rsidP="00A66674">
      <w:pPr>
        <w:rPr>
          <w:rFonts w:asciiTheme="minorHAnsi" w:eastAsiaTheme="minorHAnsi" w:hAnsiTheme="minorHAnsi" w:cstheme="minorHAnsi"/>
          <w:sz w:val="22"/>
          <w:szCs w:val="22"/>
          <w:lang w:eastAsia="en-US"/>
        </w:rPr>
      </w:pPr>
    </w:p>
    <w:p w14:paraId="63AD2E06" w14:textId="77777777" w:rsidR="003507FC" w:rsidRPr="009E4F23" w:rsidRDefault="003507FC" w:rsidP="003507FC">
      <w:pPr>
        <w:jc w:val="both"/>
        <w:rPr>
          <w:rFonts w:asciiTheme="minorHAnsi" w:hAnsiTheme="minorHAnsi" w:cstheme="minorHAnsi"/>
          <w:b/>
          <w:bCs/>
        </w:rPr>
      </w:pPr>
      <w:r w:rsidRPr="009E4F23">
        <w:rPr>
          <w:rFonts w:asciiTheme="minorHAnsi" w:hAnsiTheme="minorHAnsi" w:cstheme="minorHAnsi"/>
          <w:b/>
          <w:bCs/>
        </w:rPr>
        <w:t>Splošni pogoji za sodelovanje</w:t>
      </w:r>
      <w:r>
        <w:rPr>
          <w:rFonts w:asciiTheme="minorHAnsi" w:hAnsiTheme="minorHAnsi" w:cstheme="minorHAnsi"/>
          <w:b/>
          <w:bCs/>
        </w:rPr>
        <w:t xml:space="preserve">: </w:t>
      </w:r>
      <w:r>
        <w:rPr>
          <w:rFonts w:asciiTheme="minorHAnsi" w:hAnsiTheme="minorHAnsi" w:cstheme="minorHAnsi"/>
        </w:rPr>
        <w:t>Ponudnik mora razpolagati z izvorno programsko kodo aplikacije za materialno poslovanje PRO.4, ki je v uporabi v Splošni bolnišnici Celje.</w:t>
      </w:r>
    </w:p>
    <w:p w14:paraId="05CB9724" w14:textId="77777777" w:rsidR="003507FC" w:rsidRDefault="003507FC" w:rsidP="003507FC">
      <w:pPr>
        <w:jc w:val="both"/>
        <w:rPr>
          <w:rFonts w:asciiTheme="minorHAnsi" w:hAnsiTheme="minorHAnsi" w:cstheme="minorHAnsi"/>
        </w:rPr>
      </w:pPr>
      <w:bookmarkStart w:id="0" w:name="_Hlk108765122"/>
    </w:p>
    <w:p w14:paraId="6E71F653" w14:textId="77777777" w:rsidR="003507FC" w:rsidRPr="00B835CF" w:rsidRDefault="003507FC" w:rsidP="003507FC">
      <w:pPr>
        <w:jc w:val="both"/>
        <w:rPr>
          <w:rFonts w:asciiTheme="minorHAnsi" w:hAnsiTheme="minorHAnsi" w:cstheme="minorHAnsi"/>
        </w:rPr>
      </w:pPr>
      <w:r>
        <w:rPr>
          <w:rFonts w:asciiTheme="minorHAnsi" w:hAnsiTheme="minorHAnsi" w:cstheme="minorHAnsi"/>
          <w:b/>
          <w:bCs/>
        </w:rPr>
        <w:t>Zahteve:</w:t>
      </w:r>
    </w:p>
    <w:p w14:paraId="2503BB7A" w14:textId="77777777" w:rsidR="003507FC" w:rsidRPr="003624EE" w:rsidRDefault="003507FC" w:rsidP="003507FC">
      <w:pPr>
        <w:pStyle w:val="Odstavekseznama"/>
        <w:numPr>
          <w:ilvl w:val="0"/>
          <w:numId w:val="30"/>
        </w:numPr>
        <w:spacing w:after="160" w:line="259" w:lineRule="auto"/>
        <w:jc w:val="both"/>
        <w:rPr>
          <w:rFonts w:asciiTheme="minorHAnsi" w:hAnsiTheme="minorHAnsi" w:cstheme="minorHAnsi"/>
          <w:b/>
          <w:bCs/>
        </w:rPr>
      </w:pPr>
      <w:r w:rsidRPr="00A15911">
        <w:rPr>
          <w:rFonts w:asciiTheme="minorHAnsi" w:hAnsiTheme="minorHAnsi" w:cstheme="minorHAnsi"/>
        </w:rPr>
        <w:t>V storitev je vključena mesečna kvota 4 ur podpore izvajalca. Kvoto ur lahko predstavlja dopolnjevanje aplikacije</w:t>
      </w:r>
      <w:r>
        <w:rPr>
          <w:rFonts w:asciiTheme="minorHAnsi" w:hAnsiTheme="minorHAnsi" w:cstheme="minorHAnsi"/>
        </w:rPr>
        <w:t>, izobraževanje, svetovanje</w:t>
      </w:r>
      <w:r w:rsidRPr="00A15911">
        <w:rPr>
          <w:rFonts w:asciiTheme="minorHAnsi" w:hAnsiTheme="minorHAnsi" w:cstheme="minorHAnsi"/>
        </w:rPr>
        <w:t xml:space="preserve"> ali druga dogovorjena storitev</w:t>
      </w:r>
      <w:r>
        <w:rPr>
          <w:rFonts w:asciiTheme="minorHAnsi" w:hAnsiTheme="minorHAnsi" w:cstheme="minorHAnsi"/>
        </w:rPr>
        <w:t>, ki ni del vzdrževanja</w:t>
      </w:r>
      <w:r w:rsidRPr="00A15911">
        <w:rPr>
          <w:rFonts w:asciiTheme="minorHAnsi" w:hAnsiTheme="minorHAnsi" w:cstheme="minorHAnsi"/>
        </w:rPr>
        <w:t>.</w:t>
      </w:r>
    </w:p>
    <w:p w14:paraId="1B3BEB66" w14:textId="77777777" w:rsidR="003507FC" w:rsidRPr="00A15911" w:rsidRDefault="003507FC" w:rsidP="003507FC">
      <w:pPr>
        <w:pStyle w:val="Odstavekseznama"/>
        <w:numPr>
          <w:ilvl w:val="0"/>
          <w:numId w:val="30"/>
        </w:numPr>
        <w:spacing w:after="160" w:line="259" w:lineRule="auto"/>
        <w:jc w:val="both"/>
        <w:rPr>
          <w:rFonts w:asciiTheme="minorHAnsi" w:hAnsiTheme="minorHAnsi" w:cstheme="minorHAnsi"/>
          <w:b/>
          <w:bCs/>
        </w:rPr>
      </w:pPr>
      <w:r>
        <w:rPr>
          <w:rFonts w:asciiTheme="minorHAnsi" w:hAnsiTheme="minorHAnsi" w:cstheme="minorHAnsi"/>
        </w:rPr>
        <w:t xml:space="preserve">Program se dogradi s funkcionalnostjo </w:t>
      </w:r>
      <w:r w:rsidRPr="0095641C">
        <w:rPr>
          <w:rFonts w:asciiTheme="minorHAnsi" w:hAnsiTheme="minorHAnsi" w:cstheme="minorHAnsi"/>
        </w:rPr>
        <w:t>kvote, ki je specificirana v nadaljevanju</w:t>
      </w:r>
      <w:r>
        <w:rPr>
          <w:rFonts w:asciiTheme="minorHAnsi" w:hAnsiTheme="minorHAnsi" w:cstheme="minorHAnsi"/>
        </w:rPr>
        <w:t xml:space="preserve">. </w:t>
      </w:r>
    </w:p>
    <w:p w14:paraId="64C264BF" w14:textId="77777777" w:rsidR="003507FC" w:rsidRDefault="003507FC" w:rsidP="003507FC">
      <w:pPr>
        <w:pStyle w:val="Odstavekseznama"/>
        <w:numPr>
          <w:ilvl w:val="0"/>
          <w:numId w:val="30"/>
        </w:numPr>
        <w:jc w:val="both"/>
        <w:rPr>
          <w:rFonts w:asciiTheme="minorHAnsi" w:hAnsiTheme="minorHAnsi" w:cstheme="minorHAnsi"/>
        </w:rPr>
      </w:pPr>
      <w:r>
        <w:rPr>
          <w:rFonts w:asciiTheme="minorHAnsi" w:hAnsiTheme="minorHAnsi" w:cstheme="minorHAnsi"/>
        </w:rPr>
        <w:t xml:space="preserve">Vzdrževanje programa za obdobje </w:t>
      </w:r>
      <w:r w:rsidRPr="007E1720">
        <w:rPr>
          <w:rFonts w:asciiTheme="minorHAnsi" w:hAnsiTheme="minorHAnsi" w:cstheme="minorHAnsi"/>
        </w:rPr>
        <w:t>21 mesecev</w:t>
      </w:r>
      <w:r>
        <w:rPr>
          <w:rFonts w:asciiTheme="minorHAnsi" w:hAnsiTheme="minorHAnsi" w:cstheme="minorHAnsi"/>
        </w:rPr>
        <w:t xml:space="preserve">: </w:t>
      </w:r>
    </w:p>
    <w:p w14:paraId="109FD22D" w14:textId="77777777" w:rsidR="003507FC" w:rsidRPr="009059DB" w:rsidRDefault="003507FC" w:rsidP="003507FC">
      <w:pPr>
        <w:pStyle w:val="Odstavekseznama"/>
        <w:numPr>
          <w:ilvl w:val="1"/>
          <w:numId w:val="30"/>
        </w:numPr>
        <w:jc w:val="both"/>
        <w:rPr>
          <w:rFonts w:asciiTheme="minorHAnsi" w:hAnsiTheme="minorHAnsi" w:cstheme="minorHAnsi"/>
        </w:rPr>
      </w:pPr>
      <w:r w:rsidRPr="009059DB">
        <w:rPr>
          <w:rFonts w:asciiTheme="minorHAnsi" w:hAnsiTheme="minorHAnsi" w:cstheme="minorHAnsi"/>
        </w:rPr>
        <w:t>Redno preverjanje delovanja aplikacije in ključnih funkcionalnosti.</w:t>
      </w:r>
    </w:p>
    <w:p w14:paraId="5E4EB335" w14:textId="77777777" w:rsidR="003507FC" w:rsidRPr="009059DB" w:rsidRDefault="003507FC" w:rsidP="003507FC">
      <w:pPr>
        <w:pStyle w:val="Odstavekseznama"/>
        <w:numPr>
          <w:ilvl w:val="1"/>
          <w:numId w:val="30"/>
        </w:numPr>
        <w:jc w:val="both"/>
        <w:rPr>
          <w:rFonts w:asciiTheme="minorHAnsi" w:hAnsiTheme="minorHAnsi" w:cstheme="minorHAnsi"/>
        </w:rPr>
      </w:pPr>
      <w:r w:rsidRPr="009059DB">
        <w:rPr>
          <w:rFonts w:asciiTheme="minorHAnsi" w:hAnsiTheme="minorHAnsi" w:cstheme="minorHAnsi"/>
        </w:rPr>
        <w:t>Nameščanje varnostnih posodobitev in popravkov.</w:t>
      </w:r>
    </w:p>
    <w:p w14:paraId="0C3DCE33" w14:textId="77777777" w:rsidR="003507FC" w:rsidRPr="009059DB" w:rsidRDefault="003507FC" w:rsidP="003507FC">
      <w:pPr>
        <w:pStyle w:val="Odstavekseznama"/>
        <w:numPr>
          <w:ilvl w:val="1"/>
          <w:numId w:val="30"/>
        </w:numPr>
        <w:jc w:val="both"/>
        <w:rPr>
          <w:rFonts w:asciiTheme="minorHAnsi" w:hAnsiTheme="minorHAnsi" w:cstheme="minorHAnsi"/>
        </w:rPr>
      </w:pPr>
      <w:r w:rsidRPr="009059DB">
        <w:rPr>
          <w:rFonts w:asciiTheme="minorHAnsi" w:hAnsiTheme="minorHAnsi" w:cstheme="minorHAnsi"/>
        </w:rPr>
        <w:t>Posodabljanje verzij programske opreme in odvisnosti.</w:t>
      </w:r>
    </w:p>
    <w:p w14:paraId="3A1C3B1E" w14:textId="77777777" w:rsidR="003507FC" w:rsidRPr="009059DB" w:rsidRDefault="003507FC" w:rsidP="003507FC">
      <w:pPr>
        <w:pStyle w:val="Odstavekseznama"/>
        <w:numPr>
          <w:ilvl w:val="1"/>
          <w:numId w:val="30"/>
        </w:numPr>
        <w:jc w:val="both"/>
        <w:rPr>
          <w:rFonts w:asciiTheme="minorHAnsi" w:hAnsiTheme="minorHAnsi" w:cstheme="minorHAnsi"/>
        </w:rPr>
      </w:pPr>
      <w:r w:rsidRPr="009059DB">
        <w:rPr>
          <w:rFonts w:asciiTheme="minorHAnsi" w:hAnsiTheme="minorHAnsi" w:cstheme="minorHAnsi"/>
        </w:rPr>
        <w:t>Pregled varnostnih ranljivosti in odpravljanje ugotovljenih ranljivosti.</w:t>
      </w:r>
    </w:p>
    <w:p w14:paraId="6814B767" w14:textId="77777777" w:rsidR="003507FC" w:rsidRPr="009059DB" w:rsidRDefault="003507FC" w:rsidP="003507FC">
      <w:pPr>
        <w:pStyle w:val="Odstavekseznama"/>
        <w:numPr>
          <w:ilvl w:val="1"/>
          <w:numId w:val="30"/>
        </w:numPr>
        <w:jc w:val="both"/>
        <w:rPr>
          <w:rFonts w:asciiTheme="minorHAnsi" w:hAnsiTheme="minorHAnsi" w:cstheme="minorHAnsi"/>
        </w:rPr>
      </w:pPr>
      <w:r w:rsidRPr="009059DB">
        <w:rPr>
          <w:rFonts w:asciiTheme="minorHAnsi" w:hAnsiTheme="minorHAnsi" w:cstheme="minorHAnsi"/>
        </w:rPr>
        <w:t>Pregled dnevnikov (logov) in opozoril zaradi zgodnjega odkrivanja težav.</w:t>
      </w:r>
    </w:p>
    <w:p w14:paraId="7DCCCB86" w14:textId="77777777" w:rsidR="003507FC" w:rsidRPr="009059DB" w:rsidRDefault="003507FC" w:rsidP="003507FC">
      <w:pPr>
        <w:pStyle w:val="Odstavekseznama"/>
        <w:numPr>
          <w:ilvl w:val="1"/>
          <w:numId w:val="30"/>
        </w:numPr>
        <w:jc w:val="both"/>
        <w:rPr>
          <w:rFonts w:asciiTheme="minorHAnsi" w:hAnsiTheme="minorHAnsi" w:cstheme="minorHAnsi"/>
        </w:rPr>
      </w:pPr>
      <w:r w:rsidRPr="009059DB">
        <w:rPr>
          <w:rFonts w:asciiTheme="minorHAnsi" w:hAnsiTheme="minorHAnsi" w:cstheme="minorHAnsi"/>
        </w:rPr>
        <w:t>Preverjanje kapacitet – prostor, pomnilnik, zmogljivost podatkovne baze ipd.</w:t>
      </w:r>
    </w:p>
    <w:p w14:paraId="34A8BD1B" w14:textId="77777777" w:rsidR="003507FC" w:rsidRPr="009059DB" w:rsidRDefault="003507FC" w:rsidP="003507FC">
      <w:pPr>
        <w:pStyle w:val="Odstavekseznama"/>
        <w:numPr>
          <w:ilvl w:val="1"/>
          <w:numId w:val="30"/>
        </w:numPr>
        <w:jc w:val="both"/>
        <w:rPr>
          <w:rFonts w:asciiTheme="minorHAnsi" w:hAnsiTheme="minorHAnsi" w:cstheme="minorHAnsi"/>
        </w:rPr>
      </w:pPr>
      <w:r w:rsidRPr="009059DB">
        <w:rPr>
          <w:rFonts w:asciiTheme="minorHAnsi" w:hAnsiTheme="minorHAnsi" w:cstheme="minorHAnsi"/>
        </w:rPr>
        <w:t>Preverjanje integracij z drugimi sistemi in vmesniki.</w:t>
      </w:r>
    </w:p>
    <w:p w14:paraId="486B7E2A" w14:textId="77777777" w:rsidR="003507FC" w:rsidRPr="009059DB" w:rsidRDefault="003507FC" w:rsidP="003507FC">
      <w:pPr>
        <w:pStyle w:val="Odstavekseznama"/>
        <w:numPr>
          <w:ilvl w:val="1"/>
          <w:numId w:val="30"/>
        </w:numPr>
        <w:jc w:val="both"/>
        <w:rPr>
          <w:rFonts w:asciiTheme="minorHAnsi" w:hAnsiTheme="minorHAnsi" w:cstheme="minorHAnsi"/>
        </w:rPr>
      </w:pPr>
      <w:r w:rsidRPr="009059DB">
        <w:rPr>
          <w:rFonts w:asciiTheme="minorHAnsi" w:hAnsiTheme="minorHAnsi" w:cstheme="minorHAnsi"/>
        </w:rPr>
        <w:t>Preverjanje varnostnih kopij in možnosti obnovitve, kadar je aplikacija vključena v sistem varnostnega kopiranja.</w:t>
      </w:r>
    </w:p>
    <w:p w14:paraId="5ED3E46D" w14:textId="77777777" w:rsidR="003507FC" w:rsidRPr="009059DB" w:rsidRDefault="003507FC" w:rsidP="003507FC">
      <w:pPr>
        <w:pStyle w:val="Odstavekseznama"/>
        <w:numPr>
          <w:ilvl w:val="1"/>
          <w:numId w:val="30"/>
        </w:numPr>
        <w:jc w:val="both"/>
        <w:rPr>
          <w:rFonts w:asciiTheme="minorHAnsi" w:hAnsiTheme="minorHAnsi" w:cstheme="minorHAnsi"/>
        </w:rPr>
      </w:pPr>
      <w:r w:rsidRPr="009059DB">
        <w:rPr>
          <w:rFonts w:asciiTheme="minorHAnsi" w:hAnsiTheme="minorHAnsi" w:cstheme="minorHAnsi"/>
        </w:rPr>
        <w:t>Čiščenje nepotrebnih podatkov oziroma začasnih datotek.</w:t>
      </w:r>
    </w:p>
    <w:p w14:paraId="01EF1B45" w14:textId="77777777" w:rsidR="003507FC" w:rsidRPr="009059DB" w:rsidRDefault="003507FC" w:rsidP="003507FC">
      <w:pPr>
        <w:pStyle w:val="Odstavekseznama"/>
        <w:numPr>
          <w:ilvl w:val="1"/>
          <w:numId w:val="30"/>
        </w:numPr>
        <w:jc w:val="both"/>
        <w:rPr>
          <w:rFonts w:asciiTheme="minorHAnsi" w:hAnsiTheme="minorHAnsi" w:cstheme="minorHAnsi"/>
        </w:rPr>
      </w:pPr>
      <w:r w:rsidRPr="009059DB">
        <w:rPr>
          <w:rFonts w:asciiTheme="minorHAnsi" w:hAnsiTheme="minorHAnsi" w:cstheme="minorHAnsi"/>
        </w:rPr>
        <w:t>Preverjanje uporabniških računov in pravic dostopa.</w:t>
      </w:r>
    </w:p>
    <w:p w14:paraId="4CF5C83C" w14:textId="77777777" w:rsidR="003507FC" w:rsidRPr="009059DB" w:rsidRDefault="003507FC" w:rsidP="003507FC">
      <w:pPr>
        <w:pStyle w:val="Odstavekseznama"/>
        <w:numPr>
          <w:ilvl w:val="1"/>
          <w:numId w:val="30"/>
        </w:numPr>
        <w:jc w:val="both"/>
        <w:rPr>
          <w:rFonts w:asciiTheme="minorHAnsi" w:hAnsiTheme="minorHAnsi" w:cstheme="minorHAnsi"/>
        </w:rPr>
      </w:pPr>
      <w:r w:rsidRPr="009059DB">
        <w:rPr>
          <w:rFonts w:asciiTheme="minorHAnsi" w:hAnsiTheme="minorHAnsi" w:cstheme="minorHAnsi"/>
        </w:rPr>
        <w:t>Testiranje posodobitev pred uvedbo v produkcijo.</w:t>
      </w:r>
    </w:p>
    <w:p w14:paraId="0C0F790C" w14:textId="77777777" w:rsidR="003507FC" w:rsidRPr="009059DB" w:rsidRDefault="003507FC" w:rsidP="003507FC">
      <w:pPr>
        <w:pStyle w:val="Odstavekseznama"/>
        <w:numPr>
          <w:ilvl w:val="1"/>
          <w:numId w:val="30"/>
        </w:numPr>
        <w:jc w:val="both"/>
        <w:rPr>
          <w:rFonts w:asciiTheme="minorHAnsi" w:hAnsiTheme="minorHAnsi" w:cstheme="minorHAnsi"/>
        </w:rPr>
      </w:pPr>
      <w:r w:rsidRPr="009059DB">
        <w:rPr>
          <w:rFonts w:asciiTheme="minorHAnsi" w:hAnsiTheme="minorHAnsi" w:cstheme="minorHAnsi"/>
        </w:rPr>
        <w:t>Dokumentiranje izvedenih vzdrževalnih aktivnosti.</w:t>
      </w:r>
    </w:p>
    <w:p w14:paraId="48A38445" w14:textId="77777777" w:rsidR="003507FC" w:rsidRDefault="003507FC" w:rsidP="003507FC">
      <w:pPr>
        <w:pStyle w:val="Odstavekseznama"/>
        <w:numPr>
          <w:ilvl w:val="1"/>
          <w:numId w:val="30"/>
        </w:numPr>
        <w:jc w:val="both"/>
        <w:rPr>
          <w:rFonts w:asciiTheme="minorHAnsi" w:hAnsiTheme="minorHAnsi" w:cstheme="minorHAnsi"/>
        </w:rPr>
      </w:pPr>
      <w:r w:rsidRPr="009059DB">
        <w:rPr>
          <w:rFonts w:asciiTheme="minorHAnsi" w:hAnsiTheme="minorHAnsi" w:cstheme="minorHAnsi"/>
        </w:rPr>
        <w:t>Načrtovanje naslednjega preventivnega vzdrževanja.</w:t>
      </w:r>
    </w:p>
    <w:p w14:paraId="44162CC6" w14:textId="77777777" w:rsidR="003507FC" w:rsidRDefault="003507FC" w:rsidP="003507FC">
      <w:pPr>
        <w:pStyle w:val="Odstavekseznama"/>
        <w:numPr>
          <w:ilvl w:val="1"/>
          <w:numId w:val="30"/>
        </w:numPr>
        <w:jc w:val="both"/>
        <w:rPr>
          <w:rFonts w:asciiTheme="minorHAnsi" w:hAnsiTheme="minorHAnsi" w:cstheme="minorHAnsi"/>
        </w:rPr>
      </w:pPr>
      <w:r>
        <w:rPr>
          <w:rFonts w:asciiTheme="minorHAnsi" w:hAnsiTheme="minorHAnsi" w:cstheme="minorHAnsi"/>
        </w:rPr>
        <w:t>Vzdrževanje vsebuje:</w:t>
      </w:r>
    </w:p>
    <w:p w14:paraId="21C07C60" w14:textId="77777777" w:rsidR="003507FC" w:rsidRPr="00040C67" w:rsidRDefault="003507FC" w:rsidP="003507FC">
      <w:pPr>
        <w:pStyle w:val="Odstavekseznama"/>
        <w:numPr>
          <w:ilvl w:val="2"/>
          <w:numId w:val="30"/>
        </w:numPr>
        <w:jc w:val="both"/>
        <w:rPr>
          <w:rFonts w:asciiTheme="minorHAnsi" w:hAnsiTheme="minorHAnsi" w:cstheme="minorHAnsi"/>
        </w:rPr>
      </w:pPr>
      <w:r w:rsidRPr="00040C67">
        <w:rPr>
          <w:rFonts w:asciiTheme="minorHAnsi" w:hAnsiTheme="minorHAnsi" w:cstheme="minorHAnsi"/>
        </w:rPr>
        <w:t>Preventivno vzdrževanje → preprečujemo težavo.</w:t>
      </w:r>
    </w:p>
    <w:p w14:paraId="70703D8C" w14:textId="77777777" w:rsidR="003507FC" w:rsidRPr="00040C67" w:rsidRDefault="003507FC" w:rsidP="003507FC">
      <w:pPr>
        <w:pStyle w:val="Odstavekseznama"/>
        <w:numPr>
          <w:ilvl w:val="2"/>
          <w:numId w:val="30"/>
        </w:numPr>
        <w:jc w:val="both"/>
        <w:rPr>
          <w:rFonts w:asciiTheme="minorHAnsi" w:hAnsiTheme="minorHAnsi" w:cstheme="minorHAnsi"/>
        </w:rPr>
      </w:pPr>
      <w:r w:rsidRPr="00040C67">
        <w:rPr>
          <w:rFonts w:asciiTheme="minorHAnsi" w:hAnsiTheme="minorHAnsi" w:cstheme="minorHAnsi"/>
        </w:rPr>
        <w:t>Korektivno vzdrževanje → odpravljamo že nastalo napako.</w:t>
      </w:r>
    </w:p>
    <w:p w14:paraId="1CF6196D" w14:textId="77777777" w:rsidR="003507FC" w:rsidRPr="00040C67" w:rsidRDefault="003507FC" w:rsidP="003507FC">
      <w:pPr>
        <w:pStyle w:val="Odstavekseznama"/>
        <w:numPr>
          <w:ilvl w:val="2"/>
          <w:numId w:val="30"/>
        </w:numPr>
        <w:jc w:val="both"/>
        <w:rPr>
          <w:rFonts w:asciiTheme="minorHAnsi" w:hAnsiTheme="minorHAnsi" w:cstheme="minorHAnsi"/>
        </w:rPr>
      </w:pPr>
      <w:r w:rsidRPr="00040C67">
        <w:rPr>
          <w:rFonts w:asciiTheme="minorHAnsi" w:hAnsiTheme="minorHAnsi" w:cstheme="minorHAnsi"/>
        </w:rPr>
        <w:t>Adaptivno vzdrževanje → prilagajamo program spremembam okolja, npr. novemu operacijskemu sistemu.</w:t>
      </w:r>
    </w:p>
    <w:p w14:paraId="283A1DED" w14:textId="77777777" w:rsidR="003507FC" w:rsidRDefault="003507FC" w:rsidP="003507FC">
      <w:pPr>
        <w:pStyle w:val="Odstavekseznama"/>
        <w:numPr>
          <w:ilvl w:val="2"/>
          <w:numId w:val="30"/>
        </w:numPr>
        <w:jc w:val="both"/>
        <w:rPr>
          <w:rFonts w:asciiTheme="minorHAnsi" w:hAnsiTheme="minorHAnsi" w:cstheme="minorHAnsi"/>
        </w:rPr>
      </w:pPr>
      <w:r w:rsidRPr="00040C67">
        <w:rPr>
          <w:rFonts w:asciiTheme="minorHAnsi" w:hAnsiTheme="minorHAnsi" w:cstheme="minorHAnsi"/>
        </w:rPr>
        <w:lastRenderedPageBreak/>
        <w:t>Izpopolnjevalno vzdrževanje → izboljšujemo funkcionalnosti ali zmogljivost.</w:t>
      </w:r>
    </w:p>
    <w:p w14:paraId="589AD0D5" w14:textId="77777777" w:rsidR="003507FC" w:rsidRDefault="003507FC" w:rsidP="003507FC">
      <w:pPr>
        <w:pStyle w:val="Odstavekseznama"/>
        <w:numPr>
          <w:ilvl w:val="1"/>
          <w:numId w:val="30"/>
        </w:numPr>
        <w:jc w:val="both"/>
        <w:rPr>
          <w:rFonts w:asciiTheme="minorHAnsi" w:hAnsiTheme="minorHAnsi" w:cstheme="minorHAnsi"/>
        </w:rPr>
      </w:pPr>
      <w:r w:rsidRPr="00496F43">
        <w:rPr>
          <w:rFonts w:asciiTheme="minorHAnsi" w:hAnsiTheme="minorHAnsi" w:cstheme="minorHAnsi"/>
        </w:rPr>
        <w:t xml:space="preserve">Izvedba štirih (4) nadgradenj </w:t>
      </w:r>
      <w:r>
        <w:rPr>
          <w:rFonts w:asciiTheme="minorHAnsi" w:hAnsiTheme="minorHAnsi" w:cstheme="minorHAnsi"/>
        </w:rPr>
        <w:t xml:space="preserve">programa </w:t>
      </w:r>
      <w:r w:rsidRPr="00496F43">
        <w:rPr>
          <w:rFonts w:asciiTheme="minorHAnsi" w:hAnsiTheme="minorHAnsi" w:cstheme="minorHAnsi"/>
        </w:rPr>
        <w:t>letno</w:t>
      </w:r>
      <w:r>
        <w:rPr>
          <w:rFonts w:asciiTheme="minorHAnsi" w:hAnsiTheme="minorHAnsi" w:cstheme="minorHAnsi"/>
        </w:rPr>
        <w:t xml:space="preserve"> na testno in produkcijsko okolje naročnika.</w:t>
      </w:r>
    </w:p>
    <w:bookmarkEnd w:id="0"/>
    <w:p w14:paraId="464A5D03" w14:textId="77777777" w:rsidR="003507FC" w:rsidRDefault="003507FC" w:rsidP="003507FC">
      <w:pPr>
        <w:jc w:val="both"/>
        <w:rPr>
          <w:rFonts w:asciiTheme="minorHAnsi" w:hAnsiTheme="minorHAnsi" w:cstheme="minorHAnsi"/>
          <w:b/>
          <w:bCs/>
        </w:rPr>
      </w:pPr>
    </w:p>
    <w:p w14:paraId="2DDF0991" w14:textId="77777777" w:rsidR="003507FC" w:rsidRDefault="003507FC" w:rsidP="003507FC">
      <w:pPr>
        <w:jc w:val="both"/>
        <w:rPr>
          <w:rFonts w:asciiTheme="minorHAnsi" w:hAnsiTheme="minorHAnsi" w:cstheme="minorHAnsi"/>
          <w:b/>
          <w:bCs/>
        </w:rPr>
      </w:pPr>
      <w:r>
        <w:rPr>
          <w:rFonts w:asciiTheme="minorHAnsi" w:hAnsiTheme="minorHAnsi" w:cstheme="minorHAnsi"/>
          <w:b/>
          <w:bCs/>
        </w:rPr>
        <w:t>Zahteva Kvote:</w:t>
      </w:r>
    </w:p>
    <w:p w14:paraId="607ED278" w14:textId="77777777" w:rsidR="003507FC" w:rsidRPr="0095641C" w:rsidRDefault="003507FC" w:rsidP="003507FC">
      <w:pPr>
        <w:jc w:val="both"/>
        <w:rPr>
          <w:rFonts w:asciiTheme="minorHAnsi" w:hAnsiTheme="minorHAnsi" w:cstheme="minorHAnsi"/>
        </w:rPr>
      </w:pPr>
      <w:r w:rsidRPr="0095641C">
        <w:rPr>
          <w:rFonts w:asciiTheme="minorHAnsi" w:hAnsiTheme="minorHAnsi" w:cstheme="minorHAnsi"/>
        </w:rPr>
        <w:t xml:space="preserve">Program </w:t>
      </w:r>
      <w:proofErr w:type="spellStart"/>
      <w:r w:rsidRPr="0095641C">
        <w:rPr>
          <w:rFonts w:asciiTheme="minorHAnsi" w:hAnsiTheme="minorHAnsi" w:cstheme="minorHAnsi"/>
        </w:rPr>
        <w:t>Probit</w:t>
      </w:r>
      <w:proofErr w:type="spellEnd"/>
      <w:r w:rsidRPr="0095641C">
        <w:rPr>
          <w:rFonts w:asciiTheme="minorHAnsi" w:hAnsiTheme="minorHAnsi" w:cstheme="minorHAnsi"/>
        </w:rPr>
        <w:t xml:space="preserve"> mora omogočati določitev in spremljanje mesečnih vrednostnih limitov na ravni posameznega štirimestnega stroškovnega mesta.</w:t>
      </w:r>
    </w:p>
    <w:p w14:paraId="7C5D3AC7" w14:textId="77777777" w:rsidR="003507FC" w:rsidRPr="0095641C" w:rsidRDefault="003507FC" w:rsidP="003507FC">
      <w:pPr>
        <w:jc w:val="both"/>
        <w:rPr>
          <w:rFonts w:asciiTheme="minorHAnsi" w:hAnsiTheme="minorHAnsi" w:cstheme="minorHAnsi"/>
        </w:rPr>
      </w:pPr>
      <w:r w:rsidRPr="0095641C">
        <w:rPr>
          <w:rFonts w:asciiTheme="minorHAnsi" w:hAnsiTheme="minorHAnsi" w:cstheme="minorHAnsi"/>
        </w:rPr>
        <w:t>Interna naročila se kreirajo na ravni šestmestnih stroškovnih mest, zato mora program samodejno seštevati vrednosti vseh ovrednotenih in kreiranih internih naročil šestmestnih stroškovnih mest, ki pripadajo istemu štirimestnemu stroškovnemu mestu. Poraba in doseganje mesečnega limita se morata spremljati sumarno na ravni pripadajočega štirimestnega stroškovnega mesta.</w:t>
      </w:r>
    </w:p>
    <w:p w14:paraId="1FA4E7CB" w14:textId="77777777" w:rsidR="003507FC" w:rsidRPr="0095641C" w:rsidRDefault="003507FC" w:rsidP="003507FC">
      <w:pPr>
        <w:jc w:val="both"/>
        <w:rPr>
          <w:rFonts w:asciiTheme="minorHAnsi" w:hAnsiTheme="minorHAnsi" w:cstheme="minorHAnsi"/>
        </w:rPr>
      </w:pPr>
      <w:r w:rsidRPr="0095641C">
        <w:rPr>
          <w:rFonts w:asciiTheme="minorHAnsi" w:hAnsiTheme="minorHAnsi" w:cstheme="minorHAnsi"/>
        </w:rPr>
        <w:t>Mesečne kvote oziroma vrednostni limiti morajo biti določeni vrednostno in po posameznih skupinah materiala, na primer za potrošni material in  pisarniški material. Naš predlog je, da se skupine materiala ne razdrobijo preveč, temveč se oblikujejo širše in smiselno povezane skupine. Bistven je učinek spremljanja seštevka vrednosti naročil na ravni štirimestnega stroškovnega mesta. Prevelika razdrobljenost bi zmanjšala preglednost ter lahko povzročila pogostejša preseganja posameznih manjših limitov, čeprav skupna mesečna poraba oddelka ne bi bila presežena. Spremljanje seštevka vrednosti širših skupin materiala bo predvidoma tudi lažje izvedljivo za programsko hišo.</w:t>
      </w:r>
    </w:p>
    <w:p w14:paraId="145D2832" w14:textId="77777777" w:rsidR="003507FC" w:rsidRPr="0095641C" w:rsidRDefault="003507FC" w:rsidP="003507FC">
      <w:pPr>
        <w:jc w:val="both"/>
        <w:rPr>
          <w:rFonts w:asciiTheme="minorHAnsi" w:hAnsiTheme="minorHAnsi" w:cstheme="minorHAnsi"/>
        </w:rPr>
      </w:pPr>
      <w:r w:rsidRPr="0095641C">
        <w:rPr>
          <w:rFonts w:asciiTheme="minorHAnsi" w:hAnsiTheme="minorHAnsi" w:cstheme="minorHAnsi"/>
        </w:rPr>
        <w:t>Ob doseženem oziroma prekoračenem mesečnem vrednostnem limitu za posamezno skupino materiala mora program samodejno prikazati opozorilo in zadržati nadaljnjo sprostitev internega naročila. Oddelek mora imeti možnost, da v programu vnese obrazložitev nujnosti naročila in razloge za prekoračitev limita.</w:t>
      </w:r>
    </w:p>
    <w:p w14:paraId="54DBCAA6" w14:textId="77777777" w:rsidR="003507FC" w:rsidRPr="0095641C" w:rsidRDefault="003507FC" w:rsidP="003507FC">
      <w:pPr>
        <w:jc w:val="both"/>
        <w:rPr>
          <w:rFonts w:asciiTheme="minorHAnsi" w:hAnsiTheme="minorHAnsi" w:cstheme="minorHAnsi"/>
        </w:rPr>
      </w:pPr>
      <w:r w:rsidRPr="0095641C">
        <w:rPr>
          <w:rFonts w:asciiTheme="minorHAnsi" w:hAnsiTheme="minorHAnsi" w:cstheme="minorHAnsi"/>
        </w:rPr>
        <w:t>Zaradi uvedbe mesečnih vrednostnih limitov je treba ustrezno spremeniti obstoječo arhitekturo oziroma proces odobravanja internih naročil. Trenutno se interna naročila s šestmestnih stroškovnih mest posredujejo neposredno v nadaljnjo obravnavo. Po novi ureditvi mora postopek potekati tako:</w:t>
      </w:r>
    </w:p>
    <w:p w14:paraId="0EFA1CE5" w14:textId="77777777" w:rsidR="003507FC" w:rsidRPr="0095641C" w:rsidRDefault="003507FC" w:rsidP="003507FC">
      <w:pPr>
        <w:jc w:val="both"/>
        <w:rPr>
          <w:rFonts w:asciiTheme="minorHAnsi" w:hAnsiTheme="minorHAnsi" w:cstheme="minorHAnsi"/>
        </w:rPr>
      </w:pPr>
      <w:r w:rsidRPr="0095641C">
        <w:rPr>
          <w:rFonts w:asciiTheme="minorHAnsi" w:hAnsiTheme="minorHAnsi" w:cstheme="minorHAnsi"/>
        </w:rPr>
        <w:t>1.</w:t>
      </w:r>
      <w:r w:rsidRPr="0095641C">
        <w:rPr>
          <w:rFonts w:asciiTheme="minorHAnsi" w:hAnsiTheme="minorHAnsi" w:cstheme="minorHAnsi"/>
        </w:rPr>
        <w:tab/>
        <w:t xml:space="preserve">interno naročilo se kreira na šestmestnem stroškovnem mestu; </w:t>
      </w:r>
    </w:p>
    <w:p w14:paraId="2C3347D2" w14:textId="77777777" w:rsidR="003507FC" w:rsidRPr="0095641C" w:rsidRDefault="003507FC" w:rsidP="003507FC">
      <w:pPr>
        <w:jc w:val="both"/>
        <w:rPr>
          <w:rFonts w:asciiTheme="minorHAnsi" w:hAnsiTheme="minorHAnsi" w:cstheme="minorHAnsi"/>
        </w:rPr>
      </w:pPr>
      <w:r w:rsidRPr="0095641C">
        <w:rPr>
          <w:rFonts w:asciiTheme="minorHAnsi" w:hAnsiTheme="minorHAnsi" w:cstheme="minorHAnsi"/>
        </w:rPr>
        <w:t>2.</w:t>
      </w:r>
      <w:r w:rsidRPr="0095641C">
        <w:rPr>
          <w:rFonts w:asciiTheme="minorHAnsi" w:hAnsiTheme="minorHAnsi" w:cstheme="minorHAnsi"/>
        </w:rPr>
        <w:tab/>
        <w:t xml:space="preserve">vrednost naročila se glede na skupino materiala prišteje skupni mesečni vrednosti pripadajočega štirimestnega stroškovnega mesta; </w:t>
      </w:r>
    </w:p>
    <w:p w14:paraId="465719D5" w14:textId="77777777" w:rsidR="003507FC" w:rsidRPr="0095641C" w:rsidRDefault="003507FC" w:rsidP="003507FC">
      <w:pPr>
        <w:jc w:val="both"/>
        <w:rPr>
          <w:rFonts w:asciiTheme="minorHAnsi" w:hAnsiTheme="minorHAnsi" w:cstheme="minorHAnsi"/>
        </w:rPr>
      </w:pPr>
      <w:r w:rsidRPr="0095641C">
        <w:rPr>
          <w:rFonts w:asciiTheme="minorHAnsi" w:hAnsiTheme="minorHAnsi" w:cstheme="minorHAnsi"/>
        </w:rPr>
        <w:t>3.</w:t>
      </w:r>
      <w:r w:rsidRPr="0095641C">
        <w:rPr>
          <w:rFonts w:asciiTheme="minorHAnsi" w:hAnsiTheme="minorHAnsi" w:cstheme="minorHAnsi"/>
        </w:rPr>
        <w:tab/>
        <w:t xml:space="preserve">naročilo se posreduje glavni medicinski sestri oddelka v pregled in potrditev; </w:t>
      </w:r>
    </w:p>
    <w:p w14:paraId="1686D25A" w14:textId="77777777" w:rsidR="003507FC" w:rsidRPr="0095641C" w:rsidRDefault="003507FC" w:rsidP="003507FC">
      <w:pPr>
        <w:jc w:val="both"/>
        <w:rPr>
          <w:rFonts w:asciiTheme="minorHAnsi" w:hAnsiTheme="minorHAnsi" w:cstheme="minorHAnsi"/>
        </w:rPr>
      </w:pPr>
      <w:r w:rsidRPr="0095641C">
        <w:rPr>
          <w:rFonts w:asciiTheme="minorHAnsi" w:hAnsiTheme="minorHAnsi" w:cstheme="minorHAnsi"/>
        </w:rPr>
        <w:t>4.</w:t>
      </w:r>
      <w:r w:rsidRPr="0095641C">
        <w:rPr>
          <w:rFonts w:asciiTheme="minorHAnsi" w:hAnsiTheme="minorHAnsi" w:cstheme="minorHAnsi"/>
        </w:rPr>
        <w:tab/>
        <w:t xml:space="preserve">po potrditvi glavne medicinske sestre se naročilo posreduje pomočnici direktorja za zdravstveno nego; </w:t>
      </w:r>
    </w:p>
    <w:p w14:paraId="4D409598" w14:textId="77777777" w:rsidR="003507FC" w:rsidRPr="0095641C" w:rsidRDefault="003507FC" w:rsidP="003507FC">
      <w:pPr>
        <w:jc w:val="both"/>
        <w:rPr>
          <w:rFonts w:asciiTheme="minorHAnsi" w:hAnsiTheme="minorHAnsi" w:cstheme="minorHAnsi"/>
        </w:rPr>
      </w:pPr>
      <w:r w:rsidRPr="0095641C">
        <w:rPr>
          <w:rFonts w:asciiTheme="minorHAnsi" w:hAnsiTheme="minorHAnsi" w:cstheme="minorHAnsi"/>
        </w:rPr>
        <w:t>5.</w:t>
      </w:r>
      <w:r w:rsidRPr="0095641C">
        <w:rPr>
          <w:rFonts w:asciiTheme="minorHAnsi" w:hAnsiTheme="minorHAnsi" w:cstheme="minorHAnsi"/>
        </w:rPr>
        <w:tab/>
        <w:t xml:space="preserve">če je mesečni limit dosežen oziroma presežen, mora oddelek vnesti obrazložitev nujnosti naročila; </w:t>
      </w:r>
    </w:p>
    <w:p w14:paraId="41B7CC53" w14:textId="77777777" w:rsidR="003507FC" w:rsidRPr="0095641C" w:rsidRDefault="003507FC" w:rsidP="003507FC">
      <w:pPr>
        <w:jc w:val="both"/>
        <w:rPr>
          <w:rFonts w:asciiTheme="minorHAnsi" w:hAnsiTheme="minorHAnsi" w:cstheme="minorHAnsi"/>
        </w:rPr>
      </w:pPr>
      <w:r w:rsidRPr="0095641C">
        <w:rPr>
          <w:rFonts w:asciiTheme="minorHAnsi" w:hAnsiTheme="minorHAnsi" w:cstheme="minorHAnsi"/>
        </w:rPr>
        <w:t>6.</w:t>
      </w:r>
      <w:r w:rsidRPr="0095641C">
        <w:rPr>
          <w:rFonts w:asciiTheme="minorHAnsi" w:hAnsiTheme="minorHAnsi" w:cstheme="minorHAnsi"/>
        </w:rPr>
        <w:tab/>
        <w:t xml:space="preserve">pomočnica direktorja za zdravstveno nego na podlagi obrazložitve presodi upravičenost oziroma dopustnost prekoračitve ter naročilo odobri ali zavrne; </w:t>
      </w:r>
    </w:p>
    <w:p w14:paraId="43265967" w14:textId="77777777" w:rsidR="003507FC" w:rsidRPr="0095641C" w:rsidRDefault="003507FC" w:rsidP="003507FC">
      <w:pPr>
        <w:jc w:val="both"/>
        <w:rPr>
          <w:rFonts w:asciiTheme="minorHAnsi" w:hAnsiTheme="minorHAnsi" w:cstheme="minorHAnsi"/>
        </w:rPr>
      </w:pPr>
      <w:r w:rsidRPr="0095641C">
        <w:rPr>
          <w:rFonts w:asciiTheme="minorHAnsi" w:hAnsiTheme="minorHAnsi" w:cstheme="minorHAnsi"/>
        </w:rPr>
        <w:t>7.</w:t>
      </w:r>
      <w:r w:rsidRPr="0095641C">
        <w:rPr>
          <w:rFonts w:asciiTheme="minorHAnsi" w:hAnsiTheme="minorHAnsi" w:cstheme="minorHAnsi"/>
        </w:rPr>
        <w:tab/>
        <w:t xml:space="preserve">interno naročilo se lahko sprosti v nadaljnji postopek šele po zahtevani odobritvi. </w:t>
      </w:r>
    </w:p>
    <w:p w14:paraId="3140A8AC" w14:textId="77777777" w:rsidR="003507FC" w:rsidRPr="0095641C" w:rsidRDefault="003507FC" w:rsidP="003507FC">
      <w:pPr>
        <w:jc w:val="both"/>
        <w:rPr>
          <w:rFonts w:asciiTheme="minorHAnsi" w:hAnsiTheme="minorHAnsi" w:cstheme="minorHAnsi"/>
        </w:rPr>
      </w:pPr>
      <w:r w:rsidRPr="0095641C">
        <w:rPr>
          <w:rFonts w:asciiTheme="minorHAnsi" w:hAnsiTheme="minorHAnsi" w:cstheme="minorHAnsi"/>
        </w:rPr>
        <w:t>Primer potrditvenega procesa za Ginekološko-porodniški oddelek:</w:t>
      </w:r>
    </w:p>
    <w:p w14:paraId="1893A9AD" w14:textId="77777777" w:rsidR="003507FC" w:rsidRPr="0095641C" w:rsidRDefault="003507FC" w:rsidP="003507FC">
      <w:pPr>
        <w:jc w:val="both"/>
        <w:rPr>
          <w:rFonts w:asciiTheme="minorHAnsi" w:hAnsiTheme="minorHAnsi" w:cstheme="minorHAnsi"/>
        </w:rPr>
      </w:pPr>
      <w:r w:rsidRPr="0095641C">
        <w:rPr>
          <w:rFonts w:asciiTheme="minorHAnsi" w:hAnsiTheme="minorHAnsi" w:cstheme="minorHAnsi"/>
        </w:rPr>
        <w:t>Šestmestno stroškovno mesto Ginekološko-porodniškega oddelka → glavna medicinska sestra oddelka → pomočnica direktorja za zdravstveno nego → sprostitev internega naročila.</w:t>
      </w:r>
    </w:p>
    <w:p w14:paraId="73E1077E" w14:textId="77777777" w:rsidR="003507FC" w:rsidRPr="0095641C" w:rsidRDefault="003507FC" w:rsidP="003507FC">
      <w:pPr>
        <w:jc w:val="both"/>
        <w:rPr>
          <w:rFonts w:asciiTheme="minorHAnsi" w:hAnsiTheme="minorHAnsi" w:cstheme="minorHAnsi"/>
        </w:rPr>
      </w:pPr>
      <w:r w:rsidRPr="0095641C">
        <w:rPr>
          <w:rFonts w:asciiTheme="minorHAnsi" w:hAnsiTheme="minorHAnsi" w:cstheme="minorHAnsi"/>
        </w:rPr>
        <w:t>Naročnik mora imeti možnost, da samostojno in neposredno:</w:t>
      </w:r>
    </w:p>
    <w:p w14:paraId="1AE96F14" w14:textId="77777777" w:rsidR="003507FC" w:rsidRPr="0095641C" w:rsidRDefault="003507FC" w:rsidP="003507FC">
      <w:pPr>
        <w:jc w:val="both"/>
        <w:rPr>
          <w:rFonts w:asciiTheme="minorHAnsi" w:hAnsiTheme="minorHAnsi" w:cstheme="minorHAnsi"/>
        </w:rPr>
      </w:pPr>
      <w:r w:rsidRPr="0095641C">
        <w:rPr>
          <w:rFonts w:asciiTheme="minorHAnsi" w:hAnsiTheme="minorHAnsi" w:cstheme="minorHAnsi"/>
        </w:rPr>
        <w:t>1.</w:t>
      </w:r>
      <w:r w:rsidRPr="0095641C">
        <w:rPr>
          <w:rFonts w:asciiTheme="minorHAnsi" w:hAnsiTheme="minorHAnsi" w:cstheme="minorHAnsi"/>
        </w:rPr>
        <w:tab/>
        <w:t xml:space="preserve">kreira mesečne vrednostne limite; </w:t>
      </w:r>
    </w:p>
    <w:p w14:paraId="085700F3" w14:textId="77777777" w:rsidR="003507FC" w:rsidRPr="0095641C" w:rsidRDefault="003507FC" w:rsidP="003507FC">
      <w:pPr>
        <w:jc w:val="both"/>
        <w:rPr>
          <w:rFonts w:asciiTheme="minorHAnsi" w:hAnsiTheme="minorHAnsi" w:cstheme="minorHAnsi"/>
        </w:rPr>
      </w:pPr>
      <w:r w:rsidRPr="0095641C">
        <w:rPr>
          <w:rFonts w:asciiTheme="minorHAnsi" w:hAnsiTheme="minorHAnsi" w:cstheme="minorHAnsi"/>
        </w:rPr>
        <w:t>2.</w:t>
      </w:r>
      <w:r w:rsidRPr="0095641C">
        <w:rPr>
          <w:rFonts w:asciiTheme="minorHAnsi" w:hAnsiTheme="minorHAnsi" w:cstheme="minorHAnsi"/>
        </w:rPr>
        <w:tab/>
        <w:t xml:space="preserve">vnaša njihove vrednosti; </w:t>
      </w:r>
    </w:p>
    <w:p w14:paraId="0CCC23FA" w14:textId="77777777" w:rsidR="003507FC" w:rsidRPr="0095641C" w:rsidRDefault="003507FC" w:rsidP="003507FC">
      <w:pPr>
        <w:jc w:val="both"/>
        <w:rPr>
          <w:rFonts w:asciiTheme="minorHAnsi" w:hAnsiTheme="minorHAnsi" w:cstheme="minorHAnsi"/>
        </w:rPr>
      </w:pPr>
      <w:r w:rsidRPr="0095641C">
        <w:rPr>
          <w:rFonts w:asciiTheme="minorHAnsi" w:hAnsiTheme="minorHAnsi" w:cstheme="minorHAnsi"/>
        </w:rPr>
        <w:t>3.</w:t>
      </w:r>
      <w:r w:rsidRPr="0095641C">
        <w:rPr>
          <w:rFonts w:asciiTheme="minorHAnsi" w:hAnsiTheme="minorHAnsi" w:cstheme="minorHAnsi"/>
        </w:rPr>
        <w:tab/>
        <w:t xml:space="preserve">določa limite po štirimestnih stroškovnih mestih in posameznih skupinah materiala; </w:t>
      </w:r>
    </w:p>
    <w:p w14:paraId="0E8CDC0E" w14:textId="77777777" w:rsidR="003507FC" w:rsidRPr="0095641C" w:rsidRDefault="003507FC" w:rsidP="003507FC">
      <w:pPr>
        <w:jc w:val="both"/>
        <w:rPr>
          <w:rFonts w:asciiTheme="minorHAnsi" w:hAnsiTheme="minorHAnsi" w:cstheme="minorHAnsi"/>
        </w:rPr>
      </w:pPr>
      <w:r w:rsidRPr="0095641C">
        <w:rPr>
          <w:rFonts w:asciiTheme="minorHAnsi" w:hAnsiTheme="minorHAnsi" w:cstheme="minorHAnsi"/>
        </w:rPr>
        <w:lastRenderedPageBreak/>
        <w:t>4.</w:t>
      </w:r>
      <w:r w:rsidRPr="0095641C">
        <w:rPr>
          <w:rFonts w:asciiTheme="minorHAnsi" w:hAnsiTheme="minorHAnsi" w:cstheme="minorHAnsi"/>
        </w:rPr>
        <w:tab/>
        <w:t xml:space="preserve">spreminja oziroma prilagaja že določene limite; </w:t>
      </w:r>
    </w:p>
    <w:p w14:paraId="4CE2BB55" w14:textId="77777777" w:rsidR="003507FC" w:rsidRPr="0095641C" w:rsidRDefault="003507FC" w:rsidP="003507FC">
      <w:pPr>
        <w:jc w:val="both"/>
        <w:rPr>
          <w:rFonts w:asciiTheme="minorHAnsi" w:hAnsiTheme="minorHAnsi" w:cstheme="minorHAnsi"/>
        </w:rPr>
      </w:pPr>
      <w:r w:rsidRPr="0095641C">
        <w:rPr>
          <w:rFonts w:asciiTheme="minorHAnsi" w:hAnsiTheme="minorHAnsi" w:cstheme="minorHAnsi"/>
        </w:rPr>
        <w:t>5.</w:t>
      </w:r>
      <w:r w:rsidRPr="0095641C">
        <w:rPr>
          <w:rFonts w:asciiTheme="minorHAnsi" w:hAnsiTheme="minorHAnsi" w:cstheme="minorHAnsi"/>
        </w:rPr>
        <w:tab/>
        <w:t xml:space="preserve">določa obdobje njihove veljavnosti; </w:t>
      </w:r>
    </w:p>
    <w:p w14:paraId="31399933" w14:textId="77777777" w:rsidR="003507FC" w:rsidRPr="0095641C" w:rsidRDefault="003507FC" w:rsidP="003507FC">
      <w:pPr>
        <w:jc w:val="both"/>
        <w:rPr>
          <w:rFonts w:asciiTheme="minorHAnsi" w:hAnsiTheme="minorHAnsi" w:cstheme="minorHAnsi"/>
        </w:rPr>
      </w:pPr>
      <w:r w:rsidRPr="0095641C">
        <w:rPr>
          <w:rFonts w:asciiTheme="minorHAnsi" w:hAnsiTheme="minorHAnsi" w:cstheme="minorHAnsi"/>
        </w:rPr>
        <w:t>6.</w:t>
      </w:r>
      <w:r w:rsidRPr="0095641C">
        <w:rPr>
          <w:rFonts w:asciiTheme="minorHAnsi" w:hAnsiTheme="minorHAnsi" w:cstheme="minorHAnsi"/>
        </w:rPr>
        <w:tab/>
        <w:t>pregleduje zgodovino opravljenih sprememb</w:t>
      </w:r>
    </w:p>
    <w:p w14:paraId="09B713E5" w14:textId="77777777" w:rsidR="003507FC" w:rsidRPr="0095641C" w:rsidRDefault="003507FC" w:rsidP="003507FC">
      <w:pPr>
        <w:jc w:val="both"/>
        <w:rPr>
          <w:rFonts w:asciiTheme="minorHAnsi" w:hAnsiTheme="minorHAnsi" w:cstheme="minorHAnsi"/>
        </w:rPr>
      </w:pPr>
    </w:p>
    <w:p w14:paraId="4F82EDEA" w14:textId="77777777" w:rsidR="003507FC" w:rsidRPr="0095641C" w:rsidRDefault="003507FC" w:rsidP="003507FC">
      <w:pPr>
        <w:jc w:val="both"/>
        <w:rPr>
          <w:rFonts w:asciiTheme="minorHAnsi" w:hAnsiTheme="minorHAnsi" w:cstheme="minorHAnsi"/>
        </w:rPr>
      </w:pPr>
      <w:r w:rsidRPr="0095641C">
        <w:rPr>
          <w:rFonts w:asciiTheme="minorHAnsi" w:hAnsiTheme="minorHAnsi" w:cstheme="minorHAnsi"/>
        </w:rPr>
        <w:t>Za kreiranje, vnos ali spremembo vrednostnih limitov ne sme biti potrebna predhodna odobritev oziroma posredovanje izvajalca ali vzdrževalca programa. Naročnik mora imeti možnost vse navedene nastavitve izvajati samostojno in neodvisno. Pravice za izvajanje teh sprememb se dodelijo pooblaščenim uporabnikom naročnika.</w:t>
      </w:r>
    </w:p>
    <w:p w14:paraId="78D048FE" w14:textId="7F3DA19D" w:rsidR="00DE041C" w:rsidRPr="0042291B" w:rsidRDefault="00DE041C" w:rsidP="009710B6">
      <w:pPr>
        <w:rPr>
          <w:rFonts w:asciiTheme="minorHAnsi" w:hAnsiTheme="minorHAnsi" w:cstheme="minorHAnsi"/>
          <w:b/>
          <w:bCs/>
          <w:color w:val="EE0000"/>
        </w:rPr>
      </w:pPr>
    </w:p>
    <w:p w14:paraId="6DCFAA54" w14:textId="77777777" w:rsidR="002D25ED" w:rsidRDefault="002D25ED" w:rsidP="002D25ED">
      <w:pPr>
        <w:jc w:val="both"/>
        <w:rPr>
          <w:rFonts w:asciiTheme="minorHAnsi" w:hAnsiTheme="minorHAnsi" w:cstheme="minorHAnsi"/>
          <w:b/>
          <w:bCs/>
        </w:rPr>
      </w:pPr>
      <w:r>
        <w:rPr>
          <w:rFonts w:asciiTheme="minorHAnsi" w:hAnsiTheme="minorHAnsi" w:cstheme="minorHAnsi"/>
          <w:b/>
          <w:bCs/>
        </w:rPr>
        <w:t>Obvezne priloge ponudbe:</w:t>
      </w:r>
    </w:p>
    <w:p w14:paraId="52C63833" w14:textId="77777777" w:rsidR="002D25ED" w:rsidRDefault="002D25ED" w:rsidP="002D25ED">
      <w:pPr>
        <w:rPr>
          <w:rFonts w:asciiTheme="minorHAnsi" w:hAnsiTheme="minorHAnsi" w:cstheme="minorHAnsi"/>
          <w:b/>
          <w:bCs/>
        </w:rPr>
      </w:pPr>
      <w:r>
        <w:rPr>
          <w:rFonts w:asciiTheme="minorHAnsi" w:hAnsiTheme="minorHAnsi" w:cstheme="minorHAnsi"/>
          <w:b/>
          <w:bCs/>
        </w:rPr>
        <w:t xml:space="preserve">Priloga 1: </w:t>
      </w:r>
      <w:r>
        <w:rPr>
          <w:rFonts w:asciiTheme="minorHAnsi" w:hAnsiTheme="minorHAnsi" w:cstheme="minorHAnsi"/>
        </w:rPr>
        <w:t>Izjava o udeležbi fizičnih in pravnih oseb v lastništvu ponudnika (ponudnik izpolni in podpiše Izjavo)</w:t>
      </w:r>
    </w:p>
    <w:p w14:paraId="18FB68AB" w14:textId="579657D7" w:rsidR="002D25ED" w:rsidRDefault="002D25ED" w:rsidP="002D25ED">
      <w:pPr>
        <w:rPr>
          <w:rFonts w:asciiTheme="minorHAnsi" w:hAnsiTheme="minorHAnsi" w:cstheme="minorHAnsi"/>
        </w:rPr>
      </w:pPr>
      <w:r>
        <w:rPr>
          <w:rFonts w:asciiTheme="minorHAnsi" w:hAnsiTheme="minorHAnsi" w:cstheme="minorHAnsi"/>
          <w:b/>
          <w:bCs/>
        </w:rPr>
        <w:t xml:space="preserve">Priloga </w:t>
      </w:r>
      <w:r w:rsidR="00792D8F">
        <w:rPr>
          <w:rFonts w:asciiTheme="minorHAnsi" w:hAnsiTheme="minorHAnsi" w:cstheme="minorHAnsi"/>
          <w:b/>
          <w:bCs/>
        </w:rPr>
        <w:t>2</w:t>
      </w:r>
      <w:r>
        <w:rPr>
          <w:rFonts w:asciiTheme="minorHAnsi" w:hAnsiTheme="minorHAnsi" w:cstheme="minorHAnsi"/>
          <w:b/>
          <w:bCs/>
        </w:rPr>
        <w:t xml:space="preserve">: </w:t>
      </w:r>
      <w:r>
        <w:rPr>
          <w:rFonts w:asciiTheme="minorHAnsi" w:hAnsiTheme="minorHAnsi" w:cstheme="minorHAnsi"/>
        </w:rPr>
        <w:t>Ponudbeni predračun (ponudnik izpolni in podpiše predračun)</w:t>
      </w:r>
    </w:p>
    <w:p w14:paraId="11B9ACD7" w14:textId="620DEE1F" w:rsidR="003507FC" w:rsidRDefault="003507FC" w:rsidP="002D25ED">
      <w:pPr>
        <w:rPr>
          <w:rFonts w:asciiTheme="minorHAnsi" w:hAnsiTheme="minorHAnsi" w:cstheme="minorHAnsi"/>
        </w:rPr>
      </w:pPr>
      <w:r w:rsidRPr="003507FC">
        <w:rPr>
          <w:rFonts w:asciiTheme="minorHAnsi" w:hAnsiTheme="minorHAnsi" w:cstheme="minorHAnsi"/>
          <w:b/>
          <w:bCs/>
        </w:rPr>
        <w:t>Priloga 3</w:t>
      </w:r>
      <w:r>
        <w:rPr>
          <w:rFonts w:asciiTheme="minorHAnsi" w:hAnsiTheme="minorHAnsi" w:cstheme="minorHAnsi"/>
        </w:rPr>
        <w:t>: Osnutek vzdrževalne pogodbe</w:t>
      </w:r>
    </w:p>
    <w:p w14:paraId="6871E0DD" w14:textId="77777777" w:rsidR="00DE041C" w:rsidRPr="00AE7810" w:rsidRDefault="00DE041C" w:rsidP="008D67E8">
      <w:pPr>
        <w:jc w:val="both"/>
        <w:rPr>
          <w:rFonts w:asciiTheme="minorHAnsi" w:hAnsiTheme="minorHAnsi" w:cstheme="minorHAnsi"/>
          <w:b/>
          <w:bCs/>
          <w:color w:val="EE0000"/>
        </w:rPr>
      </w:pPr>
    </w:p>
    <w:p w14:paraId="2145BCAB" w14:textId="1AA0F7CB" w:rsidR="00792D8F" w:rsidRDefault="008B3152" w:rsidP="00792D8F">
      <w:pPr>
        <w:jc w:val="both"/>
        <w:rPr>
          <w:rFonts w:asciiTheme="minorHAnsi" w:hAnsiTheme="minorHAnsi" w:cstheme="minorHAnsi"/>
        </w:rPr>
      </w:pPr>
      <w:bookmarkStart w:id="1" w:name="_Hlk108765734"/>
      <w:r>
        <w:rPr>
          <w:rFonts w:asciiTheme="minorHAnsi" w:hAnsiTheme="minorHAnsi" w:cstheme="minorHAnsi"/>
        </w:rPr>
        <w:t xml:space="preserve">Storitev </w:t>
      </w:r>
      <w:r w:rsidR="00792D8F">
        <w:rPr>
          <w:rFonts w:asciiTheme="minorHAnsi" w:hAnsiTheme="minorHAnsi" w:cstheme="minorHAnsi"/>
        </w:rPr>
        <w:t>se zaračunava mesečno. Ponudnik</w:t>
      </w:r>
      <w:r w:rsidR="00792D8F" w:rsidRPr="00C837EF">
        <w:rPr>
          <w:rFonts w:asciiTheme="minorHAnsi" w:hAnsiTheme="minorHAnsi" w:cstheme="minorHAnsi"/>
        </w:rPr>
        <w:t xml:space="preserve"> bo izstavil </w:t>
      </w:r>
      <w:r w:rsidR="00792D8F">
        <w:rPr>
          <w:rFonts w:asciiTheme="minorHAnsi" w:hAnsiTheme="minorHAnsi" w:cstheme="minorHAnsi"/>
        </w:rPr>
        <w:t>e-</w:t>
      </w:r>
      <w:r w:rsidR="00792D8F" w:rsidRPr="00C837EF">
        <w:rPr>
          <w:rFonts w:asciiTheme="minorHAnsi" w:hAnsiTheme="minorHAnsi" w:cstheme="minorHAnsi"/>
        </w:rPr>
        <w:t>račun</w:t>
      </w:r>
      <w:r w:rsidR="00792D8F">
        <w:rPr>
          <w:rFonts w:asciiTheme="minorHAnsi" w:hAnsiTheme="minorHAnsi" w:cstheme="minorHAnsi"/>
        </w:rPr>
        <w:t xml:space="preserve"> </w:t>
      </w:r>
      <w:r w:rsidR="00792D8F" w:rsidRPr="00C837EF">
        <w:rPr>
          <w:rFonts w:asciiTheme="minorHAnsi" w:hAnsiTheme="minorHAnsi" w:cstheme="minorHAnsi"/>
        </w:rPr>
        <w:t>v začetku vsakega meseca za pretekli mesec</w:t>
      </w:r>
      <w:r w:rsidR="00792D8F">
        <w:rPr>
          <w:rFonts w:asciiTheme="minorHAnsi" w:hAnsiTheme="minorHAnsi" w:cstheme="minorHAnsi"/>
        </w:rPr>
        <w:t>.</w:t>
      </w:r>
      <w:r w:rsidR="00792D8F" w:rsidRPr="00C837EF">
        <w:rPr>
          <w:rFonts w:asciiTheme="minorHAnsi" w:hAnsiTheme="minorHAnsi" w:cstheme="minorHAnsi"/>
        </w:rPr>
        <w:t xml:space="preserve"> </w:t>
      </w:r>
      <w:r w:rsidR="00792D8F">
        <w:rPr>
          <w:rFonts w:asciiTheme="minorHAnsi" w:hAnsiTheme="minorHAnsi" w:cstheme="minorHAnsi"/>
        </w:rPr>
        <w:t xml:space="preserve"> </w:t>
      </w:r>
    </w:p>
    <w:p w14:paraId="3AB07D3F" w14:textId="77777777" w:rsidR="00430A13" w:rsidRDefault="00430A13" w:rsidP="00430A13">
      <w:pPr>
        <w:jc w:val="both"/>
        <w:rPr>
          <w:rFonts w:asciiTheme="minorHAnsi" w:hAnsiTheme="minorHAnsi" w:cstheme="minorHAnsi"/>
        </w:rPr>
      </w:pPr>
    </w:p>
    <w:bookmarkEnd w:id="1"/>
    <w:p w14:paraId="1FC1B706" w14:textId="77777777" w:rsidR="00430A13" w:rsidRPr="0040467C" w:rsidRDefault="00430A13" w:rsidP="00430A13">
      <w:pPr>
        <w:jc w:val="both"/>
        <w:rPr>
          <w:rFonts w:asciiTheme="minorHAnsi" w:hAnsiTheme="minorHAnsi" w:cstheme="minorHAnsi"/>
        </w:rPr>
      </w:pPr>
      <w:r w:rsidRPr="0040467C">
        <w:rPr>
          <w:rFonts w:asciiTheme="minorHAnsi" w:hAnsiTheme="minorHAnsi" w:cstheme="minorHAnsi"/>
        </w:rPr>
        <w:t xml:space="preserve">Osnova za realizacijo storitve je prejem pisnega naročila s strani naročnika. Ponudbe zbiramo informativno za predložitev v presojo odobritve. V kolikor bomo prejeli odobritev s strani pristojnih bomo realizacijo izvedli pri najugodnejšemu ponudniku. </w:t>
      </w:r>
    </w:p>
    <w:p w14:paraId="6597328D" w14:textId="77777777" w:rsidR="00430A13" w:rsidRPr="0040467C" w:rsidRDefault="00430A13" w:rsidP="00430A13">
      <w:pPr>
        <w:jc w:val="both"/>
        <w:rPr>
          <w:rFonts w:asciiTheme="minorHAnsi" w:hAnsiTheme="minorHAnsi" w:cstheme="minorHAnsi"/>
          <w:b/>
        </w:rPr>
      </w:pPr>
    </w:p>
    <w:p w14:paraId="747B2F19" w14:textId="77777777" w:rsidR="00430A13" w:rsidRPr="0040467C" w:rsidRDefault="00430A13" w:rsidP="00430A13">
      <w:pPr>
        <w:jc w:val="both"/>
        <w:rPr>
          <w:rFonts w:asciiTheme="minorHAnsi" w:hAnsiTheme="minorHAnsi" w:cstheme="minorHAnsi"/>
          <w:b/>
          <w:lang w:eastAsia="zh-CN"/>
        </w:rPr>
      </w:pPr>
      <w:r w:rsidRPr="0040467C">
        <w:rPr>
          <w:rFonts w:asciiTheme="minorHAnsi" w:hAnsiTheme="minorHAnsi" w:cstheme="minorHAnsi"/>
        </w:rPr>
        <w:t>Cena mora vsebovati vse stroške, popuste, rabate in davek na dodano vrednost.</w:t>
      </w:r>
    </w:p>
    <w:p w14:paraId="34CAD728" w14:textId="77777777" w:rsidR="00430A13" w:rsidRPr="0040467C" w:rsidRDefault="00430A13" w:rsidP="00430A13">
      <w:pPr>
        <w:jc w:val="both"/>
        <w:rPr>
          <w:rFonts w:asciiTheme="minorHAnsi" w:hAnsiTheme="minorHAnsi" w:cstheme="minorHAnsi"/>
          <w:bCs/>
          <w:lang w:eastAsia="zh-CN"/>
        </w:rPr>
      </w:pPr>
    </w:p>
    <w:p w14:paraId="64ACE3C9" w14:textId="77777777" w:rsidR="00430A13" w:rsidRPr="00BC62B7" w:rsidRDefault="00430A13" w:rsidP="00430A13">
      <w:pPr>
        <w:widowControl w:val="0"/>
        <w:suppressAutoHyphens/>
        <w:autoSpaceDN w:val="0"/>
        <w:jc w:val="both"/>
        <w:textAlignment w:val="baseline"/>
        <w:rPr>
          <w:rFonts w:ascii="Calibri" w:eastAsia="SimSun" w:hAnsi="Calibri" w:cs="Calibri"/>
          <w:kern w:val="3"/>
        </w:rPr>
      </w:pPr>
      <w:r w:rsidRPr="00BC62B7">
        <w:rPr>
          <w:rFonts w:ascii="Calibri" w:eastAsia="SimSun" w:hAnsi="Calibri" w:cs="Calibri"/>
          <w:kern w:val="3"/>
        </w:rPr>
        <w:t>Naročnik bo ponudnike, ki so oddali ponudbo skladno z določilom drugega odstavka 21. člena ZJN-3 pisno obvestil najkasneje v roku 30 dni od oddaje evidenčnega naročila.</w:t>
      </w:r>
    </w:p>
    <w:p w14:paraId="57AB7015" w14:textId="77777777" w:rsidR="00430A13" w:rsidRPr="0040467C" w:rsidRDefault="00430A13" w:rsidP="00430A13">
      <w:pPr>
        <w:jc w:val="both"/>
        <w:rPr>
          <w:rFonts w:asciiTheme="minorHAnsi" w:hAnsiTheme="minorHAnsi" w:cstheme="minorHAnsi"/>
        </w:rPr>
      </w:pPr>
    </w:p>
    <w:p w14:paraId="66F7BC34" w14:textId="77777777" w:rsidR="00430A13" w:rsidRPr="0040467C" w:rsidRDefault="00430A13" w:rsidP="00430A13">
      <w:pPr>
        <w:rPr>
          <w:rFonts w:asciiTheme="minorHAnsi" w:hAnsiTheme="minorHAnsi" w:cstheme="minorHAnsi"/>
          <w:i/>
          <w:iCs/>
        </w:rPr>
      </w:pPr>
      <w:r w:rsidRPr="0040467C">
        <w:rPr>
          <w:rFonts w:asciiTheme="minorHAnsi" w:hAnsiTheme="minorHAnsi" w:cstheme="minorHAnsi"/>
          <w:i/>
          <w:iCs/>
        </w:rPr>
        <w:t>Naročnik se zavezuje naročeno ter dobavljeno blago plačati v roku  </w:t>
      </w:r>
      <w:r>
        <w:rPr>
          <w:rFonts w:asciiTheme="minorHAnsi" w:hAnsiTheme="minorHAnsi" w:cstheme="minorHAnsi"/>
          <w:i/>
          <w:iCs/>
        </w:rPr>
        <w:t>6</w:t>
      </w:r>
      <w:r w:rsidRPr="0040467C">
        <w:rPr>
          <w:rFonts w:asciiTheme="minorHAnsi" w:hAnsiTheme="minorHAnsi" w:cstheme="minorHAnsi"/>
          <w:i/>
          <w:iCs/>
        </w:rPr>
        <w:t>0 dni od datuma uradnega prejema računa oziroma v roku, skladno z veljavno zakonodajo.</w:t>
      </w:r>
    </w:p>
    <w:p w14:paraId="48FC0A48" w14:textId="77777777" w:rsidR="00430A13" w:rsidRDefault="00430A13" w:rsidP="00430A13">
      <w:pPr>
        <w:jc w:val="both"/>
        <w:rPr>
          <w:rFonts w:asciiTheme="minorHAnsi" w:hAnsiTheme="minorHAnsi" w:cstheme="minorHAnsi"/>
          <w:u w:val="single"/>
          <w:lang w:eastAsia="zh-CN"/>
        </w:rPr>
      </w:pPr>
    </w:p>
    <w:p w14:paraId="3EDE1E9C" w14:textId="77777777" w:rsidR="002D25ED" w:rsidRPr="0040467C" w:rsidRDefault="002D25ED" w:rsidP="00430A13">
      <w:pPr>
        <w:jc w:val="both"/>
        <w:rPr>
          <w:rFonts w:asciiTheme="minorHAnsi" w:hAnsiTheme="minorHAnsi" w:cstheme="minorHAnsi"/>
          <w:u w:val="single"/>
          <w:lang w:eastAsia="zh-CN"/>
        </w:rPr>
      </w:pPr>
    </w:p>
    <w:p w14:paraId="08233B82" w14:textId="77777777" w:rsidR="00430A13" w:rsidRPr="0040467C" w:rsidRDefault="00430A13" w:rsidP="00430A13">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4AAEAB6A" w14:textId="77777777" w:rsidR="00430A13" w:rsidRPr="0040467C" w:rsidRDefault="00430A13" w:rsidP="00430A13">
      <w:pPr>
        <w:jc w:val="both"/>
        <w:rPr>
          <w:rFonts w:asciiTheme="minorHAnsi" w:hAnsiTheme="minorHAnsi" w:cstheme="minorHAnsi"/>
        </w:rPr>
      </w:pPr>
    </w:p>
    <w:p w14:paraId="29F2DC66" w14:textId="77777777" w:rsidR="00430A13" w:rsidRPr="0040467C" w:rsidRDefault="00430A13" w:rsidP="00430A13">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64FDF531" w14:textId="77777777" w:rsidR="00430A13" w:rsidRDefault="00430A13" w:rsidP="00430A13">
      <w:pPr>
        <w:jc w:val="both"/>
        <w:rPr>
          <w:rFonts w:asciiTheme="minorHAnsi" w:hAnsiTheme="minorHAnsi" w:cstheme="minorHAnsi"/>
          <w:sz w:val="22"/>
          <w:szCs w:val="22"/>
        </w:rPr>
      </w:pPr>
      <w:r>
        <w:rPr>
          <w:rFonts w:asciiTheme="minorHAnsi" w:hAnsiTheme="minorHAnsi" w:cstheme="minorHAnsi"/>
          <w:sz w:val="22"/>
          <w:szCs w:val="22"/>
        </w:rPr>
        <w:t>Matjaž Štinek</w:t>
      </w:r>
    </w:p>
    <w:p w14:paraId="7DB44538" w14:textId="77777777" w:rsidR="00430A13" w:rsidRPr="0040467C" w:rsidRDefault="00430A13" w:rsidP="00430A13">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r>
        <w:rPr>
          <w:rFonts w:asciiTheme="minorHAnsi" w:hAnsiTheme="minorHAnsi" w:cstheme="minorHAnsi"/>
          <w:sz w:val="22"/>
          <w:szCs w:val="22"/>
        </w:rPr>
        <w:t>matjaz.stinek@sb-celje.si</w:t>
      </w:r>
      <w:r w:rsidRPr="0040467C">
        <w:rPr>
          <w:rFonts w:asciiTheme="minorHAnsi" w:hAnsiTheme="minorHAnsi" w:cstheme="minorHAnsi"/>
          <w:sz w:val="22"/>
          <w:szCs w:val="22"/>
        </w:rPr>
        <w:t xml:space="preserve"> </w:t>
      </w:r>
    </w:p>
    <w:p w14:paraId="07D06F2E" w14:textId="77777777" w:rsidR="00430A13" w:rsidRPr="0040467C" w:rsidRDefault="00430A13" w:rsidP="00430A13">
      <w:pPr>
        <w:jc w:val="both"/>
        <w:rPr>
          <w:rFonts w:asciiTheme="minorHAnsi" w:hAnsiTheme="minorHAnsi" w:cstheme="minorHAnsi"/>
        </w:rPr>
      </w:pPr>
    </w:p>
    <w:p w14:paraId="6245F8AC" w14:textId="77777777" w:rsidR="00430A13" w:rsidRPr="0040467C" w:rsidRDefault="00430A13" w:rsidP="00430A13">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3161CAD5" w14:textId="77777777" w:rsidR="00430A13" w:rsidRPr="0040467C" w:rsidRDefault="00430A13" w:rsidP="00430A13">
      <w:pPr>
        <w:rPr>
          <w:rStyle w:val="Hiperpovezava"/>
          <w:rFonts w:asciiTheme="minorHAnsi" w:hAnsiTheme="minorHAnsi" w:cstheme="minorHAnsi"/>
        </w:rPr>
      </w:pPr>
      <w:hyperlink r:id="rId9" w:history="1">
        <w:r w:rsidRPr="006859F6">
          <w:rPr>
            <w:rStyle w:val="Hiperpovezava"/>
            <w:rFonts w:asciiTheme="minorHAnsi" w:hAnsiTheme="minorHAnsi" w:cstheme="minorHAnsi"/>
            <w:sz w:val="22"/>
            <w:szCs w:val="22"/>
          </w:rPr>
          <w:t>nabava2@sb-celje.si</w:t>
        </w:r>
      </w:hyperlink>
    </w:p>
    <w:p w14:paraId="0FAF19E2" w14:textId="77777777" w:rsidR="00430A13" w:rsidRPr="0040467C" w:rsidRDefault="00430A13" w:rsidP="00430A13">
      <w:pPr>
        <w:rPr>
          <w:rFonts w:asciiTheme="minorHAnsi" w:hAnsiTheme="minorHAnsi" w:cstheme="minorHAnsi"/>
        </w:rPr>
      </w:pPr>
    </w:p>
    <w:p w14:paraId="4B80B809" w14:textId="3DEB0029" w:rsidR="00430A13" w:rsidRPr="002973D8" w:rsidRDefault="00430A13" w:rsidP="00430A13">
      <w:pPr>
        <w:rPr>
          <w:rFonts w:asciiTheme="minorHAnsi" w:hAnsiTheme="minorHAnsi" w:cstheme="minorHAnsi"/>
          <w:b/>
          <w:bCs/>
        </w:rPr>
      </w:pPr>
      <w:r w:rsidRPr="0040467C">
        <w:rPr>
          <w:rFonts w:asciiTheme="minorHAnsi" w:hAnsiTheme="minorHAnsi" w:cstheme="minorHAnsi"/>
        </w:rPr>
        <w:t>z oznako EN_N_</w:t>
      </w:r>
      <w:r w:rsidR="00BC7E94">
        <w:rPr>
          <w:rFonts w:asciiTheme="minorHAnsi" w:hAnsiTheme="minorHAnsi" w:cstheme="minorHAnsi"/>
        </w:rPr>
        <w:t>137</w:t>
      </w:r>
      <w:r w:rsidR="007E55AD">
        <w:rPr>
          <w:rFonts w:asciiTheme="minorHAnsi" w:hAnsiTheme="minorHAnsi" w:cstheme="minorHAnsi"/>
        </w:rPr>
        <w:t>_</w:t>
      </w:r>
      <w:r>
        <w:rPr>
          <w:rFonts w:asciiTheme="minorHAnsi" w:hAnsiTheme="minorHAnsi" w:cstheme="minorHAnsi"/>
        </w:rPr>
        <w:t>202</w:t>
      </w:r>
      <w:r w:rsidR="00EF6DD6">
        <w:rPr>
          <w:rFonts w:asciiTheme="minorHAnsi" w:hAnsiTheme="minorHAnsi" w:cstheme="minorHAnsi"/>
        </w:rPr>
        <w:t>6</w:t>
      </w:r>
      <w:r w:rsidRPr="0040467C">
        <w:rPr>
          <w:rFonts w:asciiTheme="minorHAnsi" w:hAnsiTheme="minorHAnsi" w:cstheme="minorHAnsi"/>
          <w:b/>
          <w:bCs/>
        </w:rPr>
        <w:t xml:space="preserve"> </w:t>
      </w:r>
      <w:r w:rsidR="003507FC" w:rsidRPr="003507FC">
        <w:rPr>
          <w:rFonts w:asciiTheme="minorHAnsi" w:hAnsiTheme="minorHAnsi" w:cstheme="minorHAnsi"/>
          <w:b/>
          <w:bCs/>
        </w:rPr>
        <w:t>Vzdrževanje programa PRO.4</w:t>
      </w:r>
      <w:r w:rsidR="003507FC">
        <w:rPr>
          <w:rFonts w:asciiTheme="minorHAnsi" w:hAnsiTheme="minorHAnsi" w:cstheme="minorHAnsi"/>
          <w:b/>
          <w:bCs/>
        </w:rPr>
        <w:t xml:space="preserve"> </w:t>
      </w:r>
      <w:r w:rsidRPr="008D5AF1">
        <w:rPr>
          <w:rFonts w:asciiTheme="minorHAnsi" w:hAnsiTheme="minorHAnsi" w:cstheme="minorHAnsi"/>
          <w:bCs/>
        </w:rPr>
        <w:t xml:space="preserve">do najkasneje </w:t>
      </w:r>
      <w:r w:rsidR="001A7138">
        <w:rPr>
          <w:rFonts w:asciiTheme="minorHAnsi" w:hAnsiTheme="minorHAnsi" w:cstheme="minorHAnsi"/>
          <w:bCs/>
        </w:rPr>
        <w:t>01</w:t>
      </w:r>
      <w:r w:rsidRPr="008D5AF1">
        <w:rPr>
          <w:rFonts w:asciiTheme="minorHAnsi" w:hAnsiTheme="minorHAnsi" w:cstheme="minorHAnsi"/>
          <w:bCs/>
        </w:rPr>
        <w:t>.</w:t>
      </w:r>
      <w:r w:rsidR="001A7138">
        <w:rPr>
          <w:rFonts w:asciiTheme="minorHAnsi" w:hAnsiTheme="minorHAnsi" w:cstheme="minorHAnsi"/>
          <w:bCs/>
        </w:rPr>
        <w:t>10</w:t>
      </w:r>
      <w:r w:rsidRPr="008D5AF1">
        <w:rPr>
          <w:rFonts w:asciiTheme="minorHAnsi" w:hAnsiTheme="minorHAnsi" w:cstheme="minorHAnsi"/>
          <w:bCs/>
        </w:rPr>
        <w:t>.202</w:t>
      </w:r>
      <w:r w:rsidR="00EF6DD6" w:rsidRPr="008D5AF1">
        <w:rPr>
          <w:rFonts w:asciiTheme="minorHAnsi" w:hAnsiTheme="minorHAnsi" w:cstheme="minorHAnsi"/>
          <w:bCs/>
        </w:rPr>
        <w:t>6</w:t>
      </w:r>
      <w:r w:rsidRPr="008D5AF1">
        <w:rPr>
          <w:rFonts w:asciiTheme="minorHAnsi" w:hAnsiTheme="minorHAnsi" w:cstheme="minorHAnsi"/>
          <w:bCs/>
        </w:rPr>
        <w:t xml:space="preserve"> do 12 ure.</w:t>
      </w:r>
    </w:p>
    <w:p w14:paraId="24210F4E" w14:textId="77777777" w:rsidR="00430A13" w:rsidRPr="0040467C" w:rsidRDefault="00430A13" w:rsidP="00430A13">
      <w:pPr>
        <w:rPr>
          <w:rFonts w:asciiTheme="minorHAnsi" w:hAnsiTheme="minorHAnsi" w:cstheme="minorHAnsi"/>
        </w:rPr>
      </w:pPr>
    </w:p>
    <w:p w14:paraId="2354FB9B" w14:textId="6DD7C9AC" w:rsidR="00430A13" w:rsidRPr="0040467C" w:rsidRDefault="00430A13" w:rsidP="00430A13">
      <w:pPr>
        <w:jc w:val="center"/>
        <w:rPr>
          <w:rFonts w:asciiTheme="minorHAnsi" w:hAnsiTheme="minorHAnsi" w:cstheme="minorHAnsi"/>
        </w:rPr>
      </w:pPr>
      <w:r>
        <w:rPr>
          <w:rFonts w:asciiTheme="minorHAnsi" w:hAnsiTheme="minorHAnsi" w:cstheme="minorHAnsi"/>
        </w:rPr>
        <w:t xml:space="preserve">                                           </w:t>
      </w:r>
      <w:r w:rsidRPr="0040467C">
        <w:rPr>
          <w:rFonts w:asciiTheme="minorHAnsi" w:hAnsiTheme="minorHAnsi" w:cstheme="minorHAnsi"/>
        </w:rPr>
        <w:t xml:space="preserve">Vodja </w:t>
      </w:r>
      <w:r>
        <w:rPr>
          <w:rFonts w:asciiTheme="minorHAnsi" w:hAnsiTheme="minorHAnsi" w:cstheme="minorHAnsi"/>
        </w:rPr>
        <w:t>službe za nabavo nemedicinske opreme, materiala in storitev</w:t>
      </w:r>
    </w:p>
    <w:p w14:paraId="0E451BBD" w14:textId="3573D615" w:rsidR="00430A13" w:rsidRDefault="00430A13" w:rsidP="00430A13">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Matjaž Štinek,</w:t>
      </w:r>
      <w:r>
        <w:rPr>
          <w:rFonts w:asciiTheme="minorHAnsi" w:hAnsiTheme="minorHAnsi" w:cstheme="minorHAnsi"/>
        </w:rPr>
        <w:t xml:space="preserve"> </w:t>
      </w:r>
      <w:r w:rsidRPr="0040467C">
        <w:rPr>
          <w:rFonts w:asciiTheme="minorHAnsi" w:hAnsiTheme="minorHAnsi" w:cstheme="minorHAnsi"/>
        </w:rPr>
        <w:t>univ.</w:t>
      </w:r>
      <w:r w:rsidR="00C23E9E">
        <w:rPr>
          <w:rFonts w:asciiTheme="minorHAnsi" w:hAnsiTheme="minorHAnsi" w:cstheme="minorHAnsi"/>
        </w:rPr>
        <w:t xml:space="preserve"> </w:t>
      </w:r>
      <w:r w:rsidRPr="0040467C">
        <w:rPr>
          <w:rFonts w:asciiTheme="minorHAnsi" w:hAnsiTheme="minorHAnsi" w:cstheme="minorHAnsi"/>
        </w:rPr>
        <w:t>dipl.</w:t>
      </w:r>
      <w:r w:rsidR="00C23E9E">
        <w:rPr>
          <w:rFonts w:asciiTheme="minorHAnsi" w:hAnsiTheme="minorHAnsi" w:cstheme="minorHAnsi"/>
        </w:rPr>
        <w:t xml:space="preserve"> </w:t>
      </w:r>
      <w:r w:rsidRPr="0040467C">
        <w:rPr>
          <w:rFonts w:asciiTheme="minorHAnsi" w:hAnsiTheme="minorHAnsi" w:cstheme="minorHAnsi"/>
        </w:rPr>
        <w:t>ekon</w:t>
      </w:r>
      <w:r w:rsidR="00C23E9E">
        <w:rPr>
          <w:rFonts w:asciiTheme="minorHAnsi" w:hAnsiTheme="minorHAnsi" w:cstheme="minorHAnsi"/>
        </w:rPr>
        <w:t xml:space="preserve">. </w:t>
      </w:r>
    </w:p>
    <w:p w14:paraId="0C45DE81" w14:textId="77777777" w:rsidR="00430A13" w:rsidRDefault="00430A13" w:rsidP="00430A13">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6F75C138" w14:textId="00A1AA7C" w:rsidR="00430A13" w:rsidRDefault="00430A13" w:rsidP="00430A13">
      <w:pPr>
        <w:suppressAutoHyphens/>
        <w:jc w:val="center"/>
        <w:rPr>
          <w:rFonts w:ascii="Calibri" w:hAnsi="Calibri" w:cs="Calibri"/>
          <w:b/>
          <w:sz w:val="22"/>
          <w:szCs w:val="22"/>
        </w:rPr>
      </w:pPr>
      <w:r>
        <w:rPr>
          <w:rFonts w:ascii="Calibri" w:hAnsi="Calibri" w:cs="Calibri"/>
          <w:b/>
          <w:sz w:val="22"/>
          <w:szCs w:val="22"/>
        </w:rPr>
        <w:lastRenderedPageBreak/>
        <w:t xml:space="preserve">                                                                                                                                                Priloga </w:t>
      </w:r>
      <w:r w:rsidR="008F2009">
        <w:rPr>
          <w:rFonts w:ascii="Calibri" w:hAnsi="Calibri" w:cs="Calibri"/>
          <w:b/>
          <w:sz w:val="22"/>
          <w:szCs w:val="22"/>
        </w:rPr>
        <w:t>1</w:t>
      </w:r>
    </w:p>
    <w:p w14:paraId="138270B1" w14:textId="77777777" w:rsidR="00430A13" w:rsidRDefault="00430A13" w:rsidP="00430A13">
      <w:pPr>
        <w:suppressAutoHyphens/>
        <w:jc w:val="center"/>
        <w:rPr>
          <w:rFonts w:ascii="Calibri" w:hAnsi="Calibri" w:cs="Calibri"/>
          <w:b/>
          <w:sz w:val="22"/>
          <w:szCs w:val="22"/>
        </w:rPr>
      </w:pPr>
    </w:p>
    <w:p w14:paraId="0E29E6C8" w14:textId="77777777" w:rsidR="00430A13" w:rsidRDefault="00430A13" w:rsidP="00430A13">
      <w:pPr>
        <w:suppressAutoHyphens/>
        <w:jc w:val="center"/>
        <w:rPr>
          <w:rFonts w:ascii="Calibri" w:hAnsi="Calibri" w:cs="Calibri"/>
          <w:sz w:val="22"/>
          <w:szCs w:val="22"/>
        </w:rPr>
      </w:pPr>
      <w:r>
        <w:rPr>
          <w:rFonts w:ascii="Calibri" w:hAnsi="Calibri" w:cs="Calibri"/>
          <w:b/>
          <w:sz w:val="22"/>
          <w:szCs w:val="22"/>
        </w:rPr>
        <w:t>IZJAVA O UDELEŽBI FIZIČNIH IN PRAVNIH OSEB V LASTNIŠTVU PONUDNIKA</w:t>
      </w:r>
    </w:p>
    <w:p w14:paraId="78874E22" w14:textId="77777777" w:rsidR="00430A13" w:rsidRDefault="00430A13" w:rsidP="00430A13">
      <w:pPr>
        <w:rPr>
          <w:rFonts w:ascii="Calibri" w:hAnsi="Calibri" w:cs="Calibri"/>
          <w:sz w:val="22"/>
          <w:szCs w:val="22"/>
        </w:rPr>
      </w:pPr>
      <w:r>
        <w:rPr>
          <w:rFonts w:ascii="Calibri" w:hAnsi="Calibri" w:cs="Calibri"/>
          <w:sz w:val="22"/>
          <w:szCs w:val="22"/>
        </w:rPr>
        <w:t>v skladu s 6. odstavkom 14. člena Zakona o integriteti in preprečevanju korupcije (ZIntPK-1-UPB2)</w:t>
      </w:r>
    </w:p>
    <w:p w14:paraId="79CD797D" w14:textId="77777777" w:rsidR="00430A13" w:rsidRDefault="00430A13" w:rsidP="00430A13">
      <w:pPr>
        <w:rPr>
          <w:rFonts w:ascii="Calibri" w:hAnsi="Calibri" w:cs="Calibri"/>
          <w:sz w:val="22"/>
          <w:szCs w:val="22"/>
        </w:rPr>
      </w:pPr>
    </w:p>
    <w:p w14:paraId="5ABABC73" w14:textId="77777777" w:rsidR="00430A13" w:rsidRDefault="00430A13" w:rsidP="00430A13">
      <w:pPr>
        <w:rPr>
          <w:rFonts w:ascii="Calibri" w:hAnsi="Calibri" w:cs="Calibri"/>
          <w:sz w:val="22"/>
          <w:szCs w:val="22"/>
        </w:rPr>
      </w:pPr>
      <w:r>
        <w:rPr>
          <w:rFonts w:ascii="Calibri" w:hAnsi="Calibri" w:cs="Calibri"/>
          <w:sz w:val="22"/>
          <w:szCs w:val="22"/>
        </w:rPr>
        <w:t>Podatki o ponudniku/podizvajalcu (v nadaljevanju ponudniku):</w:t>
      </w:r>
    </w:p>
    <w:p w14:paraId="48DC7459" w14:textId="77777777" w:rsidR="00430A13" w:rsidRDefault="00430A13" w:rsidP="00430A13">
      <w:pPr>
        <w:rPr>
          <w:rFonts w:ascii="Calibri" w:hAnsi="Calibri" w:cs="Calibri"/>
          <w:b/>
          <w:sz w:val="22"/>
          <w:szCs w:val="22"/>
        </w:rPr>
      </w:pPr>
    </w:p>
    <w:p w14:paraId="4C685BBD" w14:textId="77777777" w:rsidR="00430A13" w:rsidRDefault="00430A13" w:rsidP="00430A13">
      <w:pPr>
        <w:rPr>
          <w:rFonts w:ascii="Calibri" w:hAnsi="Calibri" w:cs="Calibri"/>
          <w:b/>
          <w:sz w:val="22"/>
          <w:szCs w:val="22"/>
        </w:rPr>
      </w:pPr>
      <w:r>
        <w:rPr>
          <w:rFonts w:ascii="Calibri" w:hAnsi="Calibri" w:cs="Calibri"/>
          <w:b/>
          <w:sz w:val="22"/>
          <w:szCs w:val="22"/>
        </w:rPr>
        <w:t>Naziv:</w:t>
      </w:r>
      <w:r>
        <w:rPr>
          <w:rFonts w:ascii="Calibri" w:hAnsi="Calibri" w:cs="Calibri"/>
          <w:sz w:val="22"/>
          <w:szCs w:val="22"/>
        </w:rPr>
        <w:t xml:space="preserve"> _____________________________________</w:t>
      </w:r>
      <w:r>
        <w:rPr>
          <w:rFonts w:ascii="Calibri" w:hAnsi="Calibri" w:cs="Calibri"/>
          <w:b/>
          <w:sz w:val="22"/>
          <w:szCs w:val="22"/>
        </w:rPr>
        <w:t xml:space="preserve"> </w:t>
      </w:r>
    </w:p>
    <w:p w14:paraId="5A944098" w14:textId="77777777" w:rsidR="00430A13" w:rsidRDefault="00430A13" w:rsidP="00430A13">
      <w:pPr>
        <w:rPr>
          <w:rFonts w:ascii="Calibri" w:hAnsi="Calibri" w:cs="Calibri"/>
          <w:sz w:val="22"/>
          <w:szCs w:val="22"/>
        </w:rPr>
      </w:pPr>
      <w:r>
        <w:rPr>
          <w:rFonts w:ascii="Calibri" w:hAnsi="Calibri" w:cs="Calibri"/>
          <w:sz w:val="22"/>
          <w:szCs w:val="22"/>
        </w:rPr>
        <w:t>Naslov: _____________________________________</w:t>
      </w:r>
    </w:p>
    <w:p w14:paraId="047EE662" w14:textId="77777777" w:rsidR="00430A13" w:rsidRDefault="00430A13" w:rsidP="00430A13">
      <w:pPr>
        <w:rPr>
          <w:rFonts w:ascii="Calibri" w:hAnsi="Calibri" w:cs="Calibri"/>
          <w:sz w:val="22"/>
          <w:szCs w:val="22"/>
        </w:rPr>
      </w:pPr>
      <w:r>
        <w:rPr>
          <w:rFonts w:ascii="Calibri" w:hAnsi="Calibri" w:cs="Calibri"/>
          <w:sz w:val="22"/>
          <w:szCs w:val="22"/>
        </w:rPr>
        <w:t>Matična številka: ________________________________-</w:t>
      </w:r>
    </w:p>
    <w:p w14:paraId="1358E4F1" w14:textId="77777777" w:rsidR="00430A13" w:rsidRDefault="00430A13" w:rsidP="00430A13">
      <w:pPr>
        <w:rPr>
          <w:rFonts w:ascii="Calibri" w:hAnsi="Calibri" w:cs="Calibri"/>
          <w:sz w:val="22"/>
          <w:szCs w:val="22"/>
        </w:rPr>
      </w:pPr>
    </w:p>
    <w:p w14:paraId="2A02974B" w14:textId="369A7547" w:rsidR="00430A13" w:rsidRDefault="00430A13" w:rsidP="00430A13">
      <w:pPr>
        <w:rPr>
          <w:rFonts w:ascii="Calibri" w:hAnsi="Calibri" w:cs="Calibri"/>
          <w:sz w:val="22"/>
          <w:szCs w:val="22"/>
        </w:rPr>
      </w:pPr>
      <w:r>
        <w:rPr>
          <w:rFonts w:ascii="Calibri" w:hAnsi="Calibri" w:cs="Calibri"/>
          <w:sz w:val="22"/>
          <w:szCs w:val="22"/>
        </w:rPr>
        <w:t>Zakoniti zastopnik ponudnika __________________________________</w:t>
      </w:r>
      <w:r>
        <w:rPr>
          <w:rFonts w:ascii="Calibri" w:hAnsi="Calibri" w:cs="Calibri"/>
          <w:color w:val="FF0000"/>
          <w:sz w:val="22"/>
          <w:szCs w:val="22"/>
        </w:rPr>
        <w:t xml:space="preserve"> </w:t>
      </w:r>
      <w:r>
        <w:rPr>
          <w:rFonts w:ascii="Calibri" w:hAnsi="Calibri" w:cs="Calibri"/>
          <w:sz w:val="22"/>
          <w:szCs w:val="22"/>
        </w:rPr>
        <w:t>v postopku sklenitve pogodbe za javno naročilo »</w:t>
      </w:r>
      <w:r w:rsidR="003507FC" w:rsidRPr="003507FC">
        <w:rPr>
          <w:rFonts w:asciiTheme="minorHAnsi" w:hAnsiTheme="minorHAnsi" w:cstheme="minorHAnsi"/>
          <w:b/>
          <w:bCs/>
        </w:rPr>
        <w:t>Vzdrževanje programa PRO.4</w:t>
      </w:r>
      <w:r>
        <w:rPr>
          <w:rFonts w:ascii="Calibri" w:hAnsi="Calibri" w:cs="Calibri"/>
          <w:sz w:val="22"/>
          <w:szCs w:val="22"/>
        </w:rPr>
        <w:t xml:space="preserve">«, naročniku </w:t>
      </w:r>
      <w:r>
        <w:rPr>
          <w:rFonts w:ascii="Calibri" w:hAnsi="Calibri" w:cs="Calibri"/>
          <w:b/>
          <w:sz w:val="22"/>
          <w:szCs w:val="22"/>
        </w:rPr>
        <w:t>Splošna bolnišnica Celje</w:t>
      </w:r>
      <w:r>
        <w:rPr>
          <w:rFonts w:ascii="Calibri" w:hAnsi="Calibri" w:cs="Calibr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4072D025" w14:textId="77777777" w:rsidR="00430A13" w:rsidRDefault="00430A13" w:rsidP="00430A13">
      <w:pPr>
        <w:rPr>
          <w:rFonts w:ascii="Calibri" w:hAnsi="Calibri" w:cs="Calibri"/>
          <w:sz w:val="22"/>
          <w:szCs w:val="22"/>
        </w:rPr>
      </w:pPr>
    </w:p>
    <w:p w14:paraId="0FA7E240" w14:textId="77777777" w:rsidR="00430A13" w:rsidRDefault="00430A13" w:rsidP="00430A13">
      <w:pPr>
        <w:rPr>
          <w:rFonts w:ascii="Calibri" w:hAnsi="Calibri" w:cs="Calibri"/>
          <w:b/>
          <w:sz w:val="22"/>
          <w:szCs w:val="22"/>
        </w:rPr>
      </w:pPr>
      <w:r>
        <w:rPr>
          <w:rFonts w:ascii="Calibri" w:hAnsi="Calibri" w:cs="Calibri"/>
          <w:b/>
          <w:sz w:val="22"/>
          <w:szCs w:val="22"/>
        </w:rPr>
        <w:t xml:space="preserve">Izjavljam, da je lastniška struktura ponudnika naslednja </w:t>
      </w:r>
      <w:r>
        <w:rPr>
          <w:rFonts w:ascii="Calibri" w:hAnsi="Calibri" w:cs="Calibri"/>
          <w:i/>
          <w:sz w:val="22"/>
          <w:szCs w:val="22"/>
        </w:rPr>
        <w:t>(podatke lahko podate tudi v prilogi)</w:t>
      </w:r>
      <w:r>
        <w:rPr>
          <w:rFonts w:ascii="Calibri" w:hAnsi="Calibri" w:cs="Calibri"/>
          <w:b/>
          <w:sz w:val="22"/>
          <w:szCs w:val="22"/>
        </w:rPr>
        <w:t>:</w:t>
      </w:r>
    </w:p>
    <w:p w14:paraId="369F7DAE" w14:textId="77777777" w:rsidR="00430A13" w:rsidRDefault="00430A13" w:rsidP="00430A13">
      <w:pPr>
        <w:rPr>
          <w:rFonts w:ascii="Calibri" w:hAnsi="Calibri" w:cs="Calibri"/>
          <w:sz w:val="22"/>
          <w:szCs w:val="22"/>
        </w:rPr>
      </w:pPr>
    </w:p>
    <w:p w14:paraId="1FA53A2E" w14:textId="77777777" w:rsidR="00430A13" w:rsidRDefault="00430A13" w:rsidP="00430A13">
      <w:pPr>
        <w:pStyle w:val="Odstavekseznama"/>
        <w:numPr>
          <w:ilvl w:val="0"/>
          <w:numId w:val="15"/>
        </w:numPr>
        <w:spacing w:line="276" w:lineRule="auto"/>
        <w:rPr>
          <w:rFonts w:ascii="Calibri" w:hAnsi="Calibri" w:cs="Calibri"/>
          <w:sz w:val="22"/>
          <w:szCs w:val="22"/>
        </w:rPr>
      </w:pPr>
      <w:r>
        <w:rPr>
          <w:rFonts w:ascii="Calibri" w:hAnsi="Calibri" w:cs="Calibr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430A13" w14:paraId="4F7CC60E" w14:textId="77777777" w:rsidTr="001A072C">
        <w:tc>
          <w:tcPr>
            <w:tcW w:w="2303" w:type="dxa"/>
            <w:tcBorders>
              <w:top w:val="single" w:sz="4" w:space="0" w:color="auto"/>
              <w:left w:val="single" w:sz="4" w:space="0" w:color="auto"/>
              <w:bottom w:val="single" w:sz="4" w:space="0" w:color="auto"/>
              <w:right w:val="single" w:sz="4" w:space="0" w:color="auto"/>
            </w:tcBorders>
            <w:hideMark/>
          </w:tcPr>
          <w:p w14:paraId="20B5B282" w14:textId="77777777" w:rsidR="00430A13" w:rsidRDefault="00430A13" w:rsidP="001A072C">
            <w:pPr>
              <w:rPr>
                <w:rFonts w:ascii="Calibri" w:hAnsi="Calibri" w:cs="Calibri"/>
                <w:b/>
                <w:sz w:val="22"/>
                <w:szCs w:val="22"/>
                <w:lang w:eastAsia="en-US"/>
              </w:rPr>
            </w:pPr>
            <w:r>
              <w:rPr>
                <w:rFonts w:ascii="Calibri" w:hAnsi="Calibri" w:cs="Calibri"/>
                <w:b/>
                <w:sz w:val="22"/>
                <w:szCs w:val="22"/>
              </w:rPr>
              <w:t>Ime in priimek/</w:t>
            </w:r>
          </w:p>
          <w:p w14:paraId="758DD6C0" w14:textId="77777777" w:rsidR="00430A13" w:rsidRDefault="00430A13" w:rsidP="001A072C">
            <w:pPr>
              <w:rPr>
                <w:rFonts w:ascii="Calibri" w:hAnsi="Calibri" w:cs="Calibri"/>
                <w:b/>
                <w:sz w:val="22"/>
                <w:szCs w:val="22"/>
                <w:lang w:eastAsia="en-US"/>
              </w:rPr>
            </w:pPr>
            <w:r>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5D74866C" w14:textId="77777777" w:rsidR="00430A13" w:rsidRDefault="00430A13" w:rsidP="001A072C">
            <w:pPr>
              <w:rPr>
                <w:rFonts w:ascii="Calibri" w:hAnsi="Calibri" w:cs="Calibri"/>
                <w:b/>
                <w:sz w:val="22"/>
                <w:szCs w:val="22"/>
                <w:lang w:eastAsia="en-US"/>
              </w:rPr>
            </w:pPr>
            <w:r>
              <w:rPr>
                <w:rFonts w:ascii="Calibri" w:hAnsi="Calibri" w:cs="Calibri"/>
                <w:b/>
                <w:sz w:val="22"/>
                <w:szCs w:val="22"/>
              </w:rPr>
              <w:t>Naslov prebivališča/</w:t>
            </w:r>
          </w:p>
          <w:p w14:paraId="5A55D50B" w14:textId="77777777" w:rsidR="00430A13" w:rsidRDefault="00430A13" w:rsidP="001A072C">
            <w:pPr>
              <w:rPr>
                <w:rFonts w:ascii="Calibri" w:hAnsi="Calibri" w:cs="Calibri"/>
                <w:b/>
                <w:sz w:val="22"/>
                <w:szCs w:val="22"/>
                <w:lang w:eastAsia="en-US"/>
              </w:rPr>
            </w:pPr>
            <w:r>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9DAF1D8" w14:textId="77777777" w:rsidR="00430A13" w:rsidRDefault="00430A13" w:rsidP="001A072C">
            <w:pPr>
              <w:rPr>
                <w:rFonts w:ascii="Calibri" w:hAnsi="Calibri" w:cs="Calibri"/>
                <w:b/>
                <w:sz w:val="22"/>
                <w:szCs w:val="22"/>
                <w:lang w:eastAsia="en-US"/>
              </w:rPr>
            </w:pPr>
            <w:r>
              <w:rPr>
                <w:rFonts w:ascii="Calibri" w:hAnsi="Calibri" w:cs="Calibri"/>
                <w:b/>
                <w:sz w:val="22"/>
                <w:szCs w:val="22"/>
              </w:rPr>
              <w:t>Delež lastništva ponudnika</w:t>
            </w:r>
          </w:p>
        </w:tc>
      </w:tr>
      <w:tr w:rsidR="00430A13" w14:paraId="343CA26D" w14:textId="77777777" w:rsidTr="001A072C">
        <w:tc>
          <w:tcPr>
            <w:tcW w:w="2303" w:type="dxa"/>
            <w:tcBorders>
              <w:top w:val="single" w:sz="4" w:space="0" w:color="auto"/>
              <w:left w:val="single" w:sz="4" w:space="0" w:color="auto"/>
              <w:bottom w:val="single" w:sz="4" w:space="0" w:color="auto"/>
              <w:right w:val="single" w:sz="4" w:space="0" w:color="auto"/>
            </w:tcBorders>
          </w:tcPr>
          <w:p w14:paraId="00C6F815"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C27EDCE"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52DAF02C" w14:textId="77777777" w:rsidR="00430A13" w:rsidRDefault="00430A13" w:rsidP="001A072C">
            <w:pPr>
              <w:rPr>
                <w:rFonts w:ascii="Calibri" w:hAnsi="Calibri" w:cs="Calibri"/>
                <w:sz w:val="22"/>
                <w:szCs w:val="22"/>
                <w:lang w:eastAsia="en-US"/>
              </w:rPr>
            </w:pPr>
          </w:p>
        </w:tc>
      </w:tr>
      <w:tr w:rsidR="00430A13" w14:paraId="4BD70BE9" w14:textId="77777777" w:rsidTr="001A072C">
        <w:tc>
          <w:tcPr>
            <w:tcW w:w="2303" w:type="dxa"/>
            <w:tcBorders>
              <w:top w:val="single" w:sz="4" w:space="0" w:color="auto"/>
              <w:left w:val="single" w:sz="4" w:space="0" w:color="auto"/>
              <w:bottom w:val="single" w:sz="4" w:space="0" w:color="auto"/>
              <w:right w:val="single" w:sz="4" w:space="0" w:color="auto"/>
            </w:tcBorders>
          </w:tcPr>
          <w:p w14:paraId="152FEC4B"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A88B1AA"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1914BE59" w14:textId="77777777" w:rsidR="00430A13" w:rsidRDefault="00430A13" w:rsidP="001A072C">
            <w:pPr>
              <w:rPr>
                <w:rFonts w:ascii="Calibri" w:hAnsi="Calibri" w:cs="Calibri"/>
                <w:sz w:val="22"/>
                <w:szCs w:val="22"/>
                <w:lang w:eastAsia="en-US"/>
              </w:rPr>
            </w:pPr>
          </w:p>
        </w:tc>
      </w:tr>
      <w:tr w:rsidR="00430A13" w14:paraId="02F8C083" w14:textId="77777777" w:rsidTr="001A072C">
        <w:tc>
          <w:tcPr>
            <w:tcW w:w="2303" w:type="dxa"/>
            <w:tcBorders>
              <w:top w:val="single" w:sz="4" w:space="0" w:color="auto"/>
              <w:left w:val="single" w:sz="4" w:space="0" w:color="auto"/>
              <w:bottom w:val="single" w:sz="4" w:space="0" w:color="auto"/>
              <w:right w:val="single" w:sz="4" w:space="0" w:color="auto"/>
            </w:tcBorders>
          </w:tcPr>
          <w:p w14:paraId="13F0D099"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87F4717"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5D6F819" w14:textId="77777777" w:rsidR="00430A13" w:rsidRDefault="00430A13" w:rsidP="001A072C">
            <w:pPr>
              <w:rPr>
                <w:rFonts w:ascii="Calibri" w:hAnsi="Calibri" w:cs="Calibri"/>
                <w:sz w:val="22"/>
                <w:szCs w:val="22"/>
                <w:lang w:eastAsia="en-US"/>
              </w:rPr>
            </w:pPr>
          </w:p>
        </w:tc>
      </w:tr>
      <w:tr w:rsidR="00430A13" w14:paraId="362D287E" w14:textId="77777777" w:rsidTr="001A072C">
        <w:tc>
          <w:tcPr>
            <w:tcW w:w="2303" w:type="dxa"/>
            <w:tcBorders>
              <w:top w:val="single" w:sz="4" w:space="0" w:color="auto"/>
              <w:left w:val="single" w:sz="4" w:space="0" w:color="auto"/>
              <w:bottom w:val="single" w:sz="4" w:space="0" w:color="auto"/>
              <w:right w:val="single" w:sz="4" w:space="0" w:color="auto"/>
            </w:tcBorders>
          </w:tcPr>
          <w:p w14:paraId="1BFE0482"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AFFBB6D"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FC65163" w14:textId="77777777" w:rsidR="00430A13" w:rsidRDefault="00430A13" w:rsidP="001A072C">
            <w:pPr>
              <w:rPr>
                <w:rFonts w:ascii="Calibri" w:hAnsi="Calibri" w:cs="Calibri"/>
                <w:sz w:val="22"/>
                <w:szCs w:val="22"/>
                <w:lang w:eastAsia="en-US"/>
              </w:rPr>
            </w:pPr>
          </w:p>
        </w:tc>
      </w:tr>
    </w:tbl>
    <w:p w14:paraId="7D774854" w14:textId="77777777" w:rsidR="00430A13" w:rsidRDefault="00430A13" w:rsidP="00430A13">
      <w:pPr>
        <w:rPr>
          <w:rFonts w:ascii="Calibri" w:hAnsi="Calibri" w:cs="Calibri"/>
          <w:sz w:val="22"/>
          <w:szCs w:val="22"/>
          <w:lang w:eastAsia="en-US"/>
        </w:rPr>
      </w:pPr>
    </w:p>
    <w:p w14:paraId="641EC78F" w14:textId="77777777" w:rsidR="00430A13" w:rsidRDefault="00430A13" w:rsidP="00430A13">
      <w:pPr>
        <w:pStyle w:val="Odstavekseznama"/>
        <w:numPr>
          <w:ilvl w:val="0"/>
          <w:numId w:val="15"/>
        </w:numPr>
        <w:spacing w:line="276" w:lineRule="auto"/>
        <w:rPr>
          <w:rFonts w:ascii="Calibri" w:hAnsi="Calibri" w:cs="Calibri"/>
          <w:sz w:val="22"/>
          <w:szCs w:val="22"/>
        </w:rPr>
      </w:pPr>
      <w:r>
        <w:rPr>
          <w:rFonts w:ascii="Calibri" w:hAnsi="Calibri" w:cs="Calibr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430A13" w14:paraId="2757FD59" w14:textId="77777777" w:rsidTr="001A072C">
        <w:tc>
          <w:tcPr>
            <w:tcW w:w="2303" w:type="dxa"/>
            <w:tcBorders>
              <w:top w:val="single" w:sz="4" w:space="0" w:color="auto"/>
              <w:left w:val="single" w:sz="4" w:space="0" w:color="auto"/>
              <w:bottom w:val="single" w:sz="4" w:space="0" w:color="auto"/>
              <w:right w:val="single" w:sz="4" w:space="0" w:color="auto"/>
            </w:tcBorders>
            <w:hideMark/>
          </w:tcPr>
          <w:p w14:paraId="0BDA9B55" w14:textId="77777777" w:rsidR="00430A13" w:rsidRDefault="00430A13" w:rsidP="001A072C">
            <w:pPr>
              <w:rPr>
                <w:rFonts w:ascii="Calibri" w:hAnsi="Calibri" w:cs="Calibri"/>
                <w:b/>
                <w:sz w:val="22"/>
                <w:szCs w:val="22"/>
                <w:lang w:eastAsia="en-US"/>
              </w:rPr>
            </w:pPr>
            <w:r>
              <w:rPr>
                <w:rFonts w:ascii="Calibri" w:hAnsi="Calibri" w:cs="Calibri"/>
                <w:b/>
                <w:sz w:val="22"/>
                <w:szCs w:val="22"/>
              </w:rPr>
              <w:t>Ime in priimek/</w:t>
            </w:r>
          </w:p>
          <w:p w14:paraId="5C85D24F" w14:textId="77777777" w:rsidR="00430A13" w:rsidRDefault="00430A13" w:rsidP="001A072C">
            <w:pPr>
              <w:rPr>
                <w:rFonts w:ascii="Calibri" w:hAnsi="Calibri" w:cs="Calibri"/>
                <w:b/>
                <w:sz w:val="22"/>
                <w:szCs w:val="22"/>
                <w:lang w:eastAsia="en-US"/>
              </w:rPr>
            </w:pPr>
            <w:r>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14E21704" w14:textId="77777777" w:rsidR="00430A13" w:rsidRDefault="00430A13" w:rsidP="001A072C">
            <w:pPr>
              <w:rPr>
                <w:rFonts w:ascii="Calibri" w:hAnsi="Calibri" w:cs="Calibri"/>
                <w:b/>
                <w:sz w:val="22"/>
                <w:szCs w:val="22"/>
                <w:lang w:eastAsia="en-US"/>
              </w:rPr>
            </w:pPr>
            <w:r>
              <w:rPr>
                <w:rFonts w:ascii="Calibri" w:hAnsi="Calibri" w:cs="Calibri"/>
                <w:b/>
                <w:sz w:val="22"/>
                <w:szCs w:val="22"/>
              </w:rPr>
              <w:t>Naslov prebivališča/</w:t>
            </w:r>
          </w:p>
          <w:p w14:paraId="4099A0A9" w14:textId="77777777" w:rsidR="00430A13" w:rsidRDefault="00430A13" w:rsidP="001A072C">
            <w:pPr>
              <w:rPr>
                <w:rFonts w:ascii="Calibri" w:hAnsi="Calibri" w:cs="Calibri"/>
                <w:b/>
                <w:sz w:val="22"/>
                <w:szCs w:val="22"/>
                <w:lang w:eastAsia="en-US"/>
              </w:rPr>
            </w:pPr>
            <w:r>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0B553AD" w14:textId="77777777" w:rsidR="00430A13" w:rsidRDefault="00430A13" w:rsidP="001A072C">
            <w:pPr>
              <w:rPr>
                <w:rFonts w:ascii="Calibri" w:hAnsi="Calibri" w:cs="Calibri"/>
                <w:b/>
                <w:sz w:val="22"/>
                <w:szCs w:val="22"/>
                <w:lang w:eastAsia="en-US"/>
              </w:rPr>
            </w:pPr>
            <w:r>
              <w:rPr>
                <w:rFonts w:ascii="Calibri" w:hAnsi="Calibri" w:cs="Calibri"/>
                <w:b/>
                <w:sz w:val="22"/>
                <w:szCs w:val="22"/>
              </w:rPr>
              <w:t xml:space="preserve">Delež lastništva ponudnika </w:t>
            </w:r>
          </w:p>
        </w:tc>
      </w:tr>
      <w:tr w:rsidR="00430A13" w14:paraId="1714BF53" w14:textId="77777777" w:rsidTr="001A072C">
        <w:tc>
          <w:tcPr>
            <w:tcW w:w="2303" w:type="dxa"/>
            <w:tcBorders>
              <w:top w:val="single" w:sz="4" w:space="0" w:color="auto"/>
              <w:left w:val="single" w:sz="4" w:space="0" w:color="auto"/>
              <w:bottom w:val="single" w:sz="4" w:space="0" w:color="auto"/>
              <w:right w:val="single" w:sz="4" w:space="0" w:color="auto"/>
            </w:tcBorders>
          </w:tcPr>
          <w:p w14:paraId="759F0F94"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2258F35" w14:textId="77777777" w:rsidR="00430A13" w:rsidRDefault="00430A13" w:rsidP="001A072C">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5F3DA91" w14:textId="77777777" w:rsidR="00430A13" w:rsidRDefault="00430A13" w:rsidP="001A072C">
            <w:pPr>
              <w:rPr>
                <w:rFonts w:ascii="Calibri" w:hAnsi="Calibri" w:cs="Calibri"/>
                <w:sz w:val="22"/>
                <w:szCs w:val="22"/>
              </w:rPr>
            </w:pPr>
          </w:p>
        </w:tc>
      </w:tr>
      <w:tr w:rsidR="00430A13" w14:paraId="4A58B90A" w14:textId="77777777" w:rsidTr="001A072C">
        <w:tc>
          <w:tcPr>
            <w:tcW w:w="2303" w:type="dxa"/>
            <w:tcBorders>
              <w:top w:val="single" w:sz="4" w:space="0" w:color="auto"/>
              <w:left w:val="single" w:sz="4" w:space="0" w:color="auto"/>
              <w:bottom w:val="single" w:sz="4" w:space="0" w:color="auto"/>
              <w:right w:val="single" w:sz="4" w:space="0" w:color="auto"/>
            </w:tcBorders>
          </w:tcPr>
          <w:p w14:paraId="11FC940B"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21C82903" w14:textId="77777777" w:rsidR="00430A13" w:rsidRDefault="00430A13" w:rsidP="001A072C">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6DA28B7" w14:textId="77777777" w:rsidR="00430A13" w:rsidRDefault="00430A13" w:rsidP="001A072C">
            <w:pPr>
              <w:rPr>
                <w:rFonts w:ascii="Calibri" w:hAnsi="Calibri" w:cs="Calibri"/>
                <w:sz w:val="22"/>
                <w:szCs w:val="22"/>
              </w:rPr>
            </w:pPr>
          </w:p>
        </w:tc>
      </w:tr>
    </w:tbl>
    <w:p w14:paraId="48BF9630" w14:textId="77777777" w:rsidR="00430A13" w:rsidRDefault="00430A13" w:rsidP="00430A13">
      <w:pPr>
        <w:rPr>
          <w:rFonts w:ascii="Calibri" w:hAnsi="Calibri" w:cs="Calibri"/>
          <w:sz w:val="22"/>
          <w:szCs w:val="22"/>
          <w:lang w:eastAsia="en-US"/>
        </w:rPr>
      </w:pPr>
    </w:p>
    <w:p w14:paraId="78F19C4E" w14:textId="77777777" w:rsidR="00430A13" w:rsidRDefault="00430A13" w:rsidP="00430A13">
      <w:pPr>
        <w:pStyle w:val="Odstavekseznama"/>
        <w:numPr>
          <w:ilvl w:val="0"/>
          <w:numId w:val="15"/>
        </w:numPr>
        <w:spacing w:line="276" w:lineRule="auto"/>
        <w:rPr>
          <w:rFonts w:ascii="Calibri" w:hAnsi="Calibri" w:cs="Calibri"/>
          <w:sz w:val="22"/>
          <w:szCs w:val="22"/>
        </w:rPr>
      </w:pPr>
      <w:r>
        <w:rPr>
          <w:rFonts w:ascii="Calibri" w:hAnsi="Calibri" w:cs="Calibr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430A13" w14:paraId="2560F57E" w14:textId="77777777" w:rsidTr="001A072C">
        <w:tc>
          <w:tcPr>
            <w:tcW w:w="3936" w:type="dxa"/>
            <w:tcBorders>
              <w:top w:val="single" w:sz="4" w:space="0" w:color="auto"/>
              <w:left w:val="single" w:sz="4" w:space="0" w:color="auto"/>
              <w:bottom w:val="single" w:sz="4" w:space="0" w:color="auto"/>
              <w:right w:val="single" w:sz="4" w:space="0" w:color="auto"/>
            </w:tcBorders>
            <w:hideMark/>
          </w:tcPr>
          <w:p w14:paraId="6806599D" w14:textId="77777777" w:rsidR="00430A13" w:rsidRDefault="00430A13" w:rsidP="001A072C">
            <w:pPr>
              <w:rPr>
                <w:rFonts w:ascii="Calibri" w:hAnsi="Calibri" w:cs="Calibri"/>
                <w:b/>
                <w:sz w:val="22"/>
                <w:szCs w:val="22"/>
                <w:lang w:eastAsia="en-US"/>
              </w:rPr>
            </w:pPr>
            <w:r>
              <w:rPr>
                <w:rFonts w:ascii="Calibri" w:hAnsi="Calibri" w:cs="Calibr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56A8D0D9" w14:textId="77777777" w:rsidR="00430A13" w:rsidRDefault="00430A13" w:rsidP="001A072C">
            <w:pPr>
              <w:rPr>
                <w:rFonts w:ascii="Calibri" w:hAnsi="Calibri" w:cs="Calibri"/>
                <w:b/>
                <w:sz w:val="22"/>
                <w:szCs w:val="22"/>
                <w:lang w:eastAsia="en-US"/>
              </w:rPr>
            </w:pPr>
            <w:r>
              <w:rPr>
                <w:rFonts w:ascii="Calibri" w:hAnsi="Calibri" w:cs="Calibri"/>
                <w:b/>
                <w:sz w:val="22"/>
                <w:szCs w:val="22"/>
              </w:rPr>
              <w:t>Sedež pravne osebe</w:t>
            </w:r>
          </w:p>
        </w:tc>
      </w:tr>
      <w:tr w:rsidR="00430A13" w14:paraId="3F6CC769" w14:textId="77777777" w:rsidTr="001A072C">
        <w:tc>
          <w:tcPr>
            <w:tcW w:w="3936" w:type="dxa"/>
            <w:tcBorders>
              <w:top w:val="single" w:sz="4" w:space="0" w:color="auto"/>
              <w:left w:val="single" w:sz="4" w:space="0" w:color="auto"/>
              <w:bottom w:val="single" w:sz="4" w:space="0" w:color="auto"/>
              <w:right w:val="single" w:sz="4" w:space="0" w:color="auto"/>
            </w:tcBorders>
          </w:tcPr>
          <w:p w14:paraId="13B6A264" w14:textId="77777777" w:rsidR="00430A13" w:rsidRDefault="00430A13" w:rsidP="001A072C">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08091F8" w14:textId="77777777" w:rsidR="00430A13" w:rsidRDefault="00430A13" w:rsidP="001A072C">
            <w:pPr>
              <w:rPr>
                <w:rFonts w:ascii="Calibri" w:hAnsi="Calibri" w:cs="Calibri"/>
                <w:sz w:val="22"/>
                <w:szCs w:val="22"/>
              </w:rPr>
            </w:pPr>
          </w:p>
        </w:tc>
      </w:tr>
      <w:tr w:rsidR="00430A13" w14:paraId="63F26519" w14:textId="77777777" w:rsidTr="001A072C">
        <w:tc>
          <w:tcPr>
            <w:tcW w:w="3936" w:type="dxa"/>
            <w:tcBorders>
              <w:top w:val="single" w:sz="4" w:space="0" w:color="auto"/>
              <w:left w:val="single" w:sz="4" w:space="0" w:color="auto"/>
              <w:bottom w:val="single" w:sz="4" w:space="0" w:color="auto"/>
              <w:right w:val="single" w:sz="4" w:space="0" w:color="auto"/>
            </w:tcBorders>
          </w:tcPr>
          <w:p w14:paraId="4B2AEBB3" w14:textId="77777777" w:rsidR="00430A13" w:rsidRDefault="00430A13" w:rsidP="001A072C">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8A102BA" w14:textId="77777777" w:rsidR="00430A13" w:rsidRDefault="00430A13" w:rsidP="001A072C">
            <w:pPr>
              <w:rPr>
                <w:rFonts w:ascii="Calibri" w:hAnsi="Calibri" w:cs="Calibri"/>
                <w:sz w:val="22"/>
                <w:szCs w:val="22"/>
              </w:rPr>
            </w:pPr>
          </w:p>
        </w:tc>
      </w:tr>
    </w:tbl>
    <w:p w14:paraId="651D4D84" w14:textId="77777777" w:rsidR="00430A13" w:rsidRDefault="00430A13" w:rsidP="00430A13">
      <w:pPr>
        <w:rPr>
          <w:rFonts w:ascii="Calibri" w:hAnsi="Calibri" w:cs="Calibri"/>
          <w:sz w:val="22"/>
          <w:szCs w:val="22"/>
          <w:lang w:eastAsia="en-US"/>
        </w:rPr>
      </w:pPr>
    </w:p>
    <w:p w14:paraId="3033AE33" w14:textId="77777777" w:rsidR="00430A13" w:rsidRDefault="00430A13" w:rsidP="00430A13">
      <w:pPr>
        <w:rPr>
          <w:rFonts w:ascii="Calibri" w:hAnsi="Calibri" w:cs="Calibri"/>
          <w:sz w:val="22"/>
          <w:szCs w:val="22"/>
        </w:rPr>
      </w:pPr>
      <w:r>
        <w:rPr>
          <w:rFonts w:ascii="Calibri" w:hAnsi="Calibri" w:cs="Calibri"/>
          <w:sz w:val="22"/>
          <w:szCs w:val="22"/>
        </w:rPr>
        <w:t>S podpisom jamčim za točnost in resničnost podatkov ter se zavedam, da je sporazum v primeru lažne izjave ali neresničnih podatkov o dejstvih v izjavi, nična.</w:t>
      </w:r>
    </w:p>
    <w:p w14:paraId="49AEADEC" w14:textId="77777777" w:rsidR="00430A13" w:rsidRDefault="00430A13" w:rsidP="00430A13">
      <w:pPr>
        <w:pStyle w:val="Odstavekseznama"/>
        <w:ind w:left="360"/>
        <w:rPr>
          <w:rFonts w:ascii="Calibri" w:hAnsi="Calibri" w:cs="Calibri"/>
          <w:sz w:val="22"/>
          <w:szCs w:val="22"/>
        </w:rPr>
      </w:pPr>
    </w:p>
    <w:p w14:paraId="4D5316F1" w14:textId="77777777" w:rsidR="00430A13" w:rsidRDefault="00430A13" w:rsidP="00430A13">
      <w:pPr>
        <w:rPr>
          <w:rFonts w:ascii="Calibri" w:hAnsi="Calibri" w:cs="Calibri"/>
          <w:sz w:val="22"/>
          <w:szCs w:val="22"/>
        </w:rPr>
      </w:pPr>
      <w:r>
        <w:rPr>
          <w:rFonts w:ascii="Calibri" w:hAnsi="Calibri" w:cs="Calibri"/>
          <w:sz w:val="22"/>
          <w:szCs w:val="22"/>
        </w:rPr>
        <w:t>Seznanjeni smo, da je naročnik dolžan to izjavo oziroma podatke na njeno zahtevo predložiti Komisiji za preprečevanje korupcije.</w:t>
      </w:r>
    </w:p>
    <w:p w14:paraId="07A3FE16" w14:textId="77777777" w:rsidR="00430A13" w:rsidRDefault="00430A13" w:rsidP="00430A13">
      <w:pPr>
        <w:rPr>
          <w:rFonts w:ascii="Calibri" w:hAnsi="Calibri" w:cs="Calibri"/>
          <w:sz w:val="22"/>
          <w:szCs w:val="22"/>
        </w:rPr>
      </w:pPr>
    </w:p>
    <w:p w14:paraId="39574000" w14:textId="77777777" w:rsidR="00430A13" w:rsidRDefault="00430A13" w:rsidP="00430A13">
      <w:pPr>
        <w:spacing w:line="360" w:lineRule="auto"/>
        <w:jc w:val="both"/>
        <w:rPr>
          <w:rFonts w:ascii="Calibri" w:hAnsi="Calibri" w:cs="Calibri"/>
          <w:sz w:val="22"/>
          <w:szCs w:val="22"/>
        </w:rPr>
      </w:pPr>
      <w:r>
        <w:rPr>
          <w:rFonts w:ascii="Calibri" w:hAnsi="Calibri" w:cs="Calibri"/>
          <w:sz w:val="22"/>
          <w:szCs w:val="22"/>
        </w:rPr>
        <w:t xml:space="preserve">Datum:................................ </w:t>
      </w:r>
      <w:r>
        <w:rPr>
          <w:rFonts w:ascii="Calibri" w:hAnsi="Calibri" w:cs="Calibri"/>
          <w:sz w:val="22"/>
          <w:szCs w:val="22"/>
        </w:rPr>
        <w:tab/>
      </w:r>
      <w:r>
        <w:rPr>
          <w:rFonts w:ascii="Calibri" w:hAnsi="Calibri" w:cs="Calibri"/>
          <w:sz w:val="22"/>
          <w:szCs w:val="22"/>
        </w:rPr>
        <w:tab/>
        <w:t xml:space="preserve">Žig </w:t>
      </w:r>
      <w:r>
        <w:rPr>
          <w:rFonts w:ascii="Calibri" w:hAnsi="Calibri" w:cs="Calibri"/>
          <w:sz w:val="22"/>
          <w:szCs w:val="22"/>
        </w:rPr>
        <w:tab/>
      </w:r>
      <w:r>
        <w:rPr>
          <w:rFonts w:ascii="Calibri" w:hAnsi="Calibri" w:cs="Calibri"/>
          <w:sz w:val="22"/>
          <w:szCs w:val="22"/>
        </w:rPr>
        <w:tab/>
        <w:t xml:space="preserve">              </w:t>
      </w:r>
      <w:r>
        <w:rPr>
          <w:rFonts w:ascii="Calibri" w:hAnsi="Calibri" w:cs="Calibri"/>
          <w:sz w:val="22"/>
          <w:szCs w:val="22"/>
        </w:rPr>
        <w:tab/>
        <w:t xml:space="preserve"> Podpis odgovorne osebe </w:t>
      </w:r>
    </w:p>
    <w:p w14:paraId="633F07B4" w14:textId="77777777" w:rsidR="00430A13" w:rsidRDefault="00430A13" w:rsidP="00430A13">
      <w:pPr>
        <w:spacing w:line="360" w:lineRule="auto"/>
        <w:jc w:val="both"/>
        <w:rPr>
          <w:rFonts w:ascii="Calibri" w:hAnsi="Calibri" w:cs="Calibri"/>
          <w:sz w:val="22"/>
          <w:szCs w:val="22"/>
        </w:rPr>
      </w:pPr>
      <w:r>
        <w:rPr>
          <w:rFonts w:ascii="Calibri" w:hAnsi="Calibri" w:cs="Calibri"/>
          <w:sz w:val="22"/>
          <w:szCs w:val="22"/>
        </w:rPr>
        <w:t>Kraj:....................................</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 xml:space="preserve">.......................................   </w:t>
      </w:r>
    </w:p>
    <w:p w14:paraId="03952A2F" w14:textId="5515FD2F" w:rsidR="008F2009" w:rsidRDefault="008F2009">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28DC412" w14:textId="59D2492C" w:rsidR="008F2009" w:rsidRPr="00D4760D" w:rsidRDefault="008F2009" w:rsidP="008F2009">
      <w:pPr>
        <w:jc w:val="right"/>
        <w:rPr>
          <w:b/>
          <w:bCs/>
        </w:rPr>
      </w:pPr>
      <w:r w:rsidRPr="00D4760D">
        <w:rPr>
          <w:b/>
          <w:bCs/>
        </w:rPr>
        <w:lastRenderedPageBreak/>
        <w:t xml:space="preserve">Priloga </w:t>
      </w:r>
      <w:r w:rsidR="00792D8F">
        <w:rPr>
          <w:b/>
          <w:bCs/>
        </w:rPr>
        <w:t>2</w:t>
      </w:r>
    </w:p>
    <w:p w14:paraId="3D8BCDE2" w14:textId="77777777" w:rsidR="008F2009" w:rsidRDefault="008F2009" w:rsidP="008F2009">
      <w:pPr>
        <w:rPr>
          <w:b/>
          <w:bCs/>
        </w:rPr>
      </w:pPr>
    </w:p>
    <w:p w14:paraId="63A7A2C8" w14:textId="2384ED2E" w:rsidR="008F2009" w:rsidRPr="00D4760D" w:rsidRDefault="008F2009" w:rsidP="008F2009">
      <w:pPr>
        <w:rPr>
          <w:b/>
          <w:bCs/>
        </w:rPr>
      </w:pPr>
      <w:r w:rsidRPr="00D4760D">
        <w:rPr>
          <w:b/>
          <w:bCs/>
        </w:rPr>
        <w:t>PONUDBENI PREDRAČUN</w:t>
      </w:r>
    </w:p>
    <w:p w14:paraId="311CADFF" w14:textId="653E0B48" w:rsidR="008F2009" w:rsidRPr="00D4760D" w:rsidRDefault="008F2009" w:rsidP="008F2009">
      <w:r w:rsidRPr="00D4760D">
        <w:t xml:space="preserve">Na podlagi javnega naročila </w:t>
      </w:r>
      <w:r w:rsidR="003507FC" w:rsidRPr="003507FC">
        <w:rPr>
          <w:rFonts w:asciiTheme="minorHAnsi" w:hAnsiTheme="minorHAnsi" w:cstheme="minorHAnsi"/>
          <w:b/>
          <w:bCs/>
        </w:rPr>
        <w:t>Vzdrževanje programa PRO.4</w:t>
      </w:r>
      <w:r w:rsidR="003507FC">
        <w:rPr>
          <w:rFonts w:asciiTheme="minorHAnsi" w:hAnsiTheme="minorHAnsi" w:cstheme="minorHAnsi"/>
          <w:b/>
          <w:bCs/>
        </w:rPr>
        <w:t xml:space="preserve"> </w:t>
      </w:r>
      <w:r w:rsidRPr="00D4760D">
        <w:t>oddajamo</w:t>
      </w:r>
      <w:r w:rsidRPr="00D4760D">
        <w:rPr>
          <w:b/>
          <w:bCs/>
        </w:rPr>
        <w:t xml:space="preserve"> </w:t>
      </w:r>
      <w:r w:rsidRPr="00D4760D">
        <w:t>ponudbo:</w:t>
      </w:r>
    </w:p>
    <w:p w14:paraId="344BD339" w14:textId="77777777" w:rsidR="008F2009" w:rsidRPr="00D4760D" w:rsidRDefault="008F2009" w:rsidP="008F2009">
      <w:pPr>
        <w:rPr>
          <w:b/>
          <w:bCs/>
        </w:rPr>
      </w:pPr>
      <w:r w:rsidRPr="00D4760D">
        <w:rPr>
          <w:b/>
          <w:bCs/>
        </w:rPr>
        <w:br/>
        <w:t>Ponudnik:</w:t>
      </w:r>
    </w:p>
    <w:p w14:paraId="5BF30567" w14:textId="77777777" w:rsidR="008F2009" w:rsidRPr="00D4760D" w:rsidRDefault="008F2009" w:rsidP="008F2009">
      <w:pPr>
        <w:rPr>
          <w:b/>
          <w:bCs/>
        </w:rPr>
      </w:pPr>
      <w:r w:rsidRPr="00D4760D">
        <w:rPr>
          <w:b/>
          <w:bCs/>
        </w:rPr>
        <w:t>_____________________________________</w:t>
      </w:r>
    </w:p>
    <w:p w14:paraId="15231624" w14:textId="77777777" w:rsidR="008F2009" w:rsidRPr="00D4760D" w:rsidRDefault="008F2009" w:rsidP="008F2009">
      <w:pPr>
        <w:rPr>
          <w:b/>
          <w:bCs/>
        </w:rPr>
      </w:pPr>
      <w:r w:rsidRPr="00D4760D">
        <w:rPr>
          <w:b/>
          <w:bCs/>
        </w:rPr>
        <w:t>_____________________________________</w:t>
      </w:r>
    </w:p>
    <w:p w14:paraId="7E150EC2" w14:textId="77777777" w:rsidR="008F2009" w:rsidRPr="00D4760D" w:rsidRDefault="008F2009" w:rsidP="008F2009">
      <w:r w:rsidRPr="00D4760D">
        <w:rPr>
          <w:b/>
          <w:bCs/>
        </w:rPr>
        <w:t>_____________________________________</w:t>
      </w:r>
      <w:r w:rsidRPr="00D4760D">
        <w:rPr>
          <w:b/>
          <w:bCs/>
        </w:rPr>
        <w:br/>
      </w:r>
    </w:p>
    <w:tbl>
      <w:tblPr>
        <w:tblStyle w:val="Tabelamrea"/>
        <w:tblW w:w="0" w:type="auto"/>
        <w:tblLook w:val="04A0" w:firstRow="1" w:lastRow="0" w:firstColumn="1" w:lastColumn="0" w:noHBand="0" w:noVBand="1"/>
      </w:tblPr>
      <w:tblGrid>
        <w:gridCol w:w="450"/>
        <w:gridCol w:w="1927"/>
        <w:gridCol w:w="679"/>
        <w:gridCol w:w="632"/>
        <w:gridCol w:w="817"/>
        <w:gridCol w:w="862"/>
        <w:gridCol w:w="1229"/>
        <w:gridCol w:w="1205"/>
        <w:gridCol w:w="1261"/>
      </w:tblGrid>
      <w:tr w:rsidR="008F2009" w:rsidRPr="00D4760D" w14:paraId="483B4FD4" w14:textId="77777777" w:rsidTr="00784A61">
        <w:tc>
          <w:tcPr>
            <w:tcW w:w="450" w:type="dxa"/>
          </w:tcPr>
          <w:p w14:paraId="336113E3" w14:textId="77777777" w:rsidR="008F2009" w:rsidRPr="00D4760D" w:rsidRDefault="008F2009" w:rsidP="00126618">
            <w:pPr>
              <w:spacing w:before="1" w:after="6"/>
              <w:jc w:val="both"/>
              <w:rPr>
                <w:rFonts w:ascii="Cambria" w:hAnsi="Cambria"/>
              </w:rPr>
            </w:pPr>
            <w:r w:rsidRPr="00D4760D">
              <w:rPr>
                <w:rFonts w:ascii="Cambria" w:hAnsi="Cambria"/>
              </w:rPr>
              <w:t>A</w:t>
            </w:r>
          </w:p>
        </w:tc>
        <w:tc>
          <w:tcPr>
            <w:tcW w:w="1929" w:type="dxa"/>
          </w:tcPr>
          <w:p w14:paraId="2E44C707" w14:textId="77777777" w:rsidR="008F2009" w:rsidRPr="00D4760D" w:rsidRDefault="008F2009" w:rsidP="00126618">
            <w:pPr>
              <w:spacing w:before="1" w:after="6"/>
              <w:jc w:val="both"/>
              <w:rPr>
                <w:rFonts w:ascii="Cambria" w:hAnsi="Cambria"/>
              </w:rPr>
            </w:pPr>
            <w:r w:rsidRPr="00D4760D">
              <w:rPr>
                <w:rFonts w:ascii="Cambria" w:hAnsi="Cambria"/>
              </w:rPr>
              <w:t>B</w:t>
            </w:r>
          </w:p>
        </w:tc>
        <w:tc>
          <w:tcPr>
            <w:tcW w:w="679" w:type="dxa"/>
          </w:tcPr>
          <w:p w14:paraId="1F943009" w14:textId="77777777" w:rsidR="008F2009" w:rsidRPr="00D4760D" w:rsidRDefault="008F2009" w:rsidP="00126618">
            <w:pPr>
              <w:spacing w:before="1" w:after="6"/>
              <w:jc w:val="both"/>
              <w:rPr>
                <w:rFonts w:ascii="Cambria" w:hAnsi="Cambria"/>
              </w:rPr>
            </w:pPr>
            <w:r w:rsidRPr="00D4760D">
              <w:rPr>
                <w:rFonts w:ascii="Cambria" w:hAnsi="Cambria"/>
              </w:rPr>
              <w:t>C</w:t>
            </w:r>
          </w:p>
        </w:tc>
        <w:tc>
          <w:tcPr>
            <w:tcW w:w="630" w:type="dxa"/>
          </w:tcPr>
          <w:p w14:paraId="1303909B" w14:textId="77777777" w:rsidR="008F2009" w:rsidRPr="00D4760D" w:rsidRDefault="008F2009" w:rsidP="00126618">
            <w:pPr>
              <w:spacing w:before="1" w:after="6"/>
              <w:jc w:val="both"/>
              <w:rPr>
                <w:rFonts w:ascii="Cambria" w:hAnsi="Cambria"/>
              </w:rPr>
            </w:pPr>
            <w:r w:rsidRPr="00D4760D">
              <w:rPr>
                <w:rFonts w:ascii="Cambria" w:hAnsi="Cambria"/>
              </w:rPr>
              <w:t>D</w:t>
            </w:r>
          </w:p>
        </w:tc>
        <w:tc>
          <w:tcPr>
            <w:tcW w:w="817" w:type="dxa"/>
          </w:tcPr>
          <w:p w14:paraId="0ACF3ACA" w14:textId="77777777" w:rsidR="008F2009" w:rsidRPr="00D4760D" w:rsidRDefault="008F2009" w:rsidP="00126618">
            <w:pPr>
              <w:spacing w:before="1" w:after="6"/>
              <w:jc w:val="both"/>
              <w:rPr>
                <w:rFonts w:ascii="Cambria" w:hAnsi="Cambria"/>
              </w:rPr>
            </w:pPr>
            <w:r w:rsidRPr="00D4760D">
              <w:rPr>
                <w:rFonts w:ascii="Cambria" w:hAnsi="Cambria"/>
              </w:rPr>
              <w:t>E</w:t>
            </w:r>
          </w:p>
        </w:tc>
        <w:tc>
          <w:tcPr>
            <w:tcW w:w="862" w:type="dxa"/>
          </w:tcPr>
          <w:p w14:paraId="4B0F1EDD" w14:textId="77777777" w:rsidR="008F2009" w:rsidRPr="00D4760D" w:rsidRDefault="008F2009" w:rsidP="00126618">
            <w:pPr>
              <w:spacing w:before="1" w:after="6"/>
              <w:jc w:val="both"/>
              <w:rPr>
                <w:rFonts w:ascii="Cambria" w:hAnsi="Cambria"/>
              </w:rPr>
            </w:pPr>
            <w:r w:rsidRPr="00D4760D">
              <w:rPr>
                <w:rFonts w:ascii="Cambria" w:hAnsi="Cambria"/>
              </w:rPr>
              <w:t>F</w:t>
            </w:r>
          </w:p>
        </w:tc>
        <w:tc>
          <w:tcPr>
            <w:tcW w:w="1229" w:type="dxa"/>
          </w:tcPr>
          <w:p w14:paraId="1E1FE911" w14:textId="77777777" w:rsidR="008F2009" w:rsidRPr="00D4760D" w:rsidRDefault="008F2009" w:rsidP="00126618">
            <w:pPr>
              <w:spacing w:before="1" w:after="6"/>
              <w:jc w:val="both"/>
              <w:rPr>
                <w:rFonts w:ascii="Cambria" w:hAnsi="Cambria"/>
              </w:rPr>
            </w:pPr>
            <w:r w:rsidRPr="00D4760D">
              <w:rPr>
                <w:rFonts w:ascii="Cambria" w:hAnsi="Cambria"/>
              </w:rPr>
              <w:t>G</w:t>
            </w:r>
          </w:p>
        </w:tc>
        <w:tc>
          <w:tcPr>
            <w:tcW w:w="1205" w:type="dxa"/>
          </w:tcPr>
          <w:p w14:paraId="493CF06A" w14:textId="77777777" w:rsidR="008F2009" w:rsidRPr="00D4760D" w:rsidRDefault="008F2009" w:rsidP="00126618">
            <w:pPr>
              <w:spacing w:before="1" w:after="6"/>
              <w:jc w:val="both"/>
              <w:rPr>
                <w:rFonts w:ascii="Cambria" w:hAnsi="Cambria"/>
              </w:rPr>
            </w:pPr>
            <w:r w:rsidRPr="00D4760D">
              <w:rPr>
                <w:rFonts w:ascii="Cambria" w:hAnsi="Cambria"/>
              </w:rPr>
              <w:t>H</w:t>
            </w:r>
          </w:p>
        </w:tc>
        <w:tc>
          <w:tcPr>
            <w:tcW w:w="1261" w:type="dxa"/>
          </w:tcPr>
          <w:p w14:paraId="41DFF809" w14:textId="77777777" w:rsidR="008F2009" w:rsidRPr="00D4760D" w:rsidRDefault="008F2009" w:rsidP="00126618">
            <w:pPr>
              <w:spacing w:before="1" w:after="6"/>
              <w:jc w:val="both"/>
              <w:rPr>
                <w:rFonts w:ascii="Cambria" w:hAnsi="Cambria"/>
              </w:rPr>
            </w:pPr>
            <w:r w:rsidRPr="00D4760D">
              <w:rPr>
                <w:rFonts w:ascii="Cambria" w:hAnsi="Cambria"/>
              </w:rPr>
              <w:t>I</w:t>
            </w:r>
          </w:p>
        </w:tc>
      </w:tr>
      <w:tr w:rsidR="008F2009" w:rsidRPr="00D4760D" w14:paraId="078394B6" w14:textId="77777777" w:rsidTr="00784A61">
        <w:tc>
          <w:tcPr>
            <w:tcW w:w="450" w:type="dxa"/>
          </w:tcPr>
          <w:p w14:paraId="26725AB3" w14:textId="77777777" w:rsidR="008F2009" w:rsidRPr="00D4760D" w:rsidRDefault="008F2009" w:rsidP="00126618">
            <w:pPr>
              <w:spacing w:before="1" w:after="6"/>
              <w:jc w:val="both"/>
              <w:rPr>
                <w:rFonts w:ascii="Cambria" w:hAnsi="Cambria"/>
                <w:b/>
                <w:bCs/>
              </w:rPr>
            </w:pPr>
            <w:proofErr w:type="spellStart"/>
            <w:r w:rsidRPr="00D4760D">
              <w:rPr>
                <w:rFonts w:ascii="Cambria" w:hAnsi="Cambria"/>
                <w:b/>
                <w:bCs/>
              </w:rPr>
              <w:t>zš</w:t>
            </w:r>
            <w:proofErr w:type="spellEnd"/>
          </w:p>
        </w:tc>
        <w:tc>
          <w:tcPr>
            <w:tcW w:w="1929" w:type="dxa"/>
          </w:tcPr>
          <w:p w14:paraId="0C0E40F9" w14:textId="77777777" w:rsidR="008F2009" w:rsidRPr="00D4760D" w:rsidRDefault="008F2009" w:rsidP="00126618">
            <w:pPr>
              <w:spacing w:before="1" w:after="6"/>
              <w:jc w:val="both"/>
              <w:rPr>
                <w:rFonts w:ascii="Cambria" w:hAnsi="Cambria"/>
                <w:b/>
                <w:bCs/>
              </w:rPr>
            </w:pPr>
            <w:r w:rsidRPr="00D4760D">
              <w:rPr>
                <w:rFonts w:ascii="Cambria" w:hAnsi="Cambria"/>
                <w:b/>
                <w:bCs/>
              </w:rPr>
              <w:t>Postavka</w:t>
            </w:r>
          </w:p>
        </w:tc>
        <w:tc>
          <w:tcPr>
            <w:tcW w:w="679" w:type="dxa"/>
          </w:tcPr>
          <w:p w14:paraId="19DF4FED" w14:textId="77777777" w:rsidR="008F2009" w:rsidRPr="00D4760D" w:rsidRDefault="008F2009" w:rsidP="00126618">
            <w:pPr>
              <w:spacing w:before="1" w:after="6"/>
              <w:jc w:val="both"/>
              <w:rPr>
                <w:rFonts w:ascii="Cambria" w:hAnsi="Cambria"/>
                <w:b/>
                <w:bCs/>
              </w:rPr>
            </w:pPr>
            <w:r w:rsidRPr="00D4760D">
              <w:rPr>
                <w:rFonts w:ascii="Cambria" w:hAnsi="Cambria"/>
                <w:b/>
                <w:bCs/>
              </w:rPr>
              <w:t>KOL</w:t>
            </w:r>
          </w:p>
        </w:tc>
        <w:tc>
          <w:tcPr>
            <w:tcW w:w="630" w:type="dxa"/>
          </w:tcPr>
          <w:p w14:paraId="2709E4CE" w14:textId="77777777" w:rsidR="008F2009" w:rsidRPr="00D4760D" w:rsidRDefault="008F2009" w:rsidP="00126618">
            <w:pPr>
              <w:spacing w:before="1" w:after="6"/>
              <w:jc w:val="both"/>
              <w:rPr>
                <w:rFonts w:ascii="Cambria" w:hAnsi="Cambria"/>
                <w:b/>
                <w:bCs/>
              </w:rPr>
            </w:pPr>
            <w:r w:rsidRPr="00D4760D">
              <w:rPr>
                <w:rFonts w:ascii="Cambria" w:hAnsi="Cambria"/>
                <w:b/>
                <w:bCs/>
              </w:rPr>
              <w:t>EM</w:t>
            </w:r>
          </w:p>
        </w:tc>
        <w:tc>
          <w:tcPr>
            <w:tcW w:w="817" w:type="dxa"/>
          </w:tcPr>
          <w:p w14:paraId="419B8508" w14:textId="77777777" w:rsidR="008F2009" w:rsidRPr="00D4760D" w:rsidRDefault="008F2009" w:rsidP="00126618">
            <w:pPr>
              <w:spacing w:before="1" w:after="6"/>
              <w:jc w:val="both"/>
              <w:rPr>
                <w:rFonts w:ascii="Cambria" w:hAnsi="Cambria"/>
                <w:b/>
                <w:bCs/>
              </w:rPr>
            </w:pPr>
            <w:r w:rsidRPr="00D4760D">
              <w:rPr>
                <w:rFonts w:ascii="Cambria" w:hAnsi="Cambria"/>
                <w:b/>
                <w:bCs/>
              </w:rPr>
              <w:t>Cena EM brez DDV</w:t>
            </w:r>
          </w:p>
        </w:tc>
        <w:tc>
          <w:tcPr>
            <w:tcW w:w="862" w:type="dxa"/>
          </w:tcPr>
          <w:p w14:paraId="064B67B7" w14:textId="77777777" w:rsidR="008F2009" w:rsidRPr="00D4760D" w:rsidRDefault="008F2009" w:rsidP="00126618">
            <w:pPr>
              <w:spacing w:before="1" w:after="6"/>
              <w:jc w:val="both"/>
              <w:rPr>
                <w:rFonts w:ascii="Cambria" w:hAnsi="Cambria"/>
                <w:b/>
                <w:bCs/>
              </w:rPr>
            </w:pPr>
            <w:r w:rsidRPr="00D4760D">
              <w:rPr>
                <w:rFonts w:ascii="Cambria" w:hAnsi="Cambria"/>
                <w:b/>
                <w:bCs/>
              </w:rPr>
              <w:t>Rabat v %</w:t>
            </w:r>
          </w:p>
        </w:tc>
        <w:tc>
          <w:tcPr>
            <w:tcW w:w="1229" w:type="dxa"/>
          </w:tcPr>
          <w:p w14:paraId="15D688DC" w14:textId="77777777" w:rsidR="008F2009" w:rsidRPr="00D4760D" w:rsidRDefault="008F2009" w:rsidP="00126618">
            <w:pPr>
              <w:spacing w:before="1" w:after="6"/>
              <w:jc w:val="both"/>
              <w:rPr>
                <w:rFonts w:ascii="Cambria" w:hAnsi="Cambria"/>
                <w:b/>
                <w:bCs/>
              </w:rPr>
            </w:pPr>
            <w:r w:rsidRPr="00D4760D">
              <w:rPr>
                <w:rFonts w:ascii="Cambria" w:hAnsi="Cambria"/>
                <w:b/>
                <w:bCs/>
              </w:rPr>
              <w:t>Vrednost rabata</w:t>
            </w:r>
          </w:p>
        </w:tc>
        <w:tc>
          <w:tcPr>
            <w:tcW w:w="1205" w:type="dxa"/>
          </w:tcPr>
          <w:p w14:paraId="624D2E4C" w14:textId="77777777" w:rsidR="008F2009" w:rsidRPr="00D4760D" w:rsidRDefault="008F2009" w:rsidP="00126618">
            <w:pPr>
              <w:spacing w:before="1" w:after="6"/>
              <w:jc w:val="both"/>
              <w:rPr>
                <w:rFonts w:ascii="Cambria" w:hAnsi="Cambria"/>
                <w:b/>
                <w:bCs/>
              </w:rPr>
            </w:pPr>
            <w:r w:rsidRPr="00D4760D">
              <w:rPr>
                <w:rFonts w:ascii="Cambria" w:hAnsi="Cambria"/>
                <w:b/>
                <w:bCs/>
              </w:rPr>
              <w:t>Cena EM z rabatom in brez DDV</w:t>
            </w:r>
          </w:p>
        </w:tc>
        <w:tc>
          <w:tcPr>
            <w:tcW w:w="1261" w:type="dxa"/>
          </w:tcPr>
          <w:p w14:paraId="45F5F34C" w14:textId="77777777" w:rsidR="008F2009" w:rsidRPr="00D4760D" w:rsidRDefault="008F2009" w:rsidP="00126618">
            <w:pPr>
              <w:spacing w:before="1" w:after="6"/>
              <w:jc w:val="both"/>
              <w:rPr>
                <w:rFonts w:ascii="Cambria" w:hAnsi="Cambria"/>
                <w:b/>
                <w:bCs/>
              </w:rPr>
            </w:pPr>
            <w:r w:rsidRPr="00D4760D">
              <w:rPr>
                <w:rFonts w:ascii="Cambria" w:hAnsi="Cambria"/>
                <w:b/>
                <w:bCs/>
              </w:rPr>
              <w:t>Vrednost brez DDV</w:t>
            </w:r>
          </w:p>
        </w:tc>
      </w:tr>
      <w:tr w:rsidR="003939EE" w:rsidRPr="00D4760D" w14:paraId="0C20C8BF" w14:textId="77777777" w:rsidTr="00137DEE">
        <w:tc>
          <w:tcPr>
            <w:tcW w:w="450" w:type="dxa"/>
          </w:tcPr>
          <w:p w14:paraId="097C688B" w14:textId="0367ED63" w:rsidR="003939EE" w:rsidRPr="00D4760D" w:rsidRDefault="003939EE" w:rsidP="003939EE">
            <w:pPr>
              <w:spacing w:before="1" w:after="6"/>
              <w:jc w:val="both"/>
              <w:rPr>
                <w:rFonts w:ascii="Cambria" w:hAnsi="Cambria"/>
              </w:rPr>
            </w:pPr>
          </w:p>
        </w:tc>
        <w:tc>
          <w:tcPr>
            <w:tcW w:w="1929" w:type="dxa"/>
          </w:tcPr>
          <w:p w14:paraId="04C35808" w14:textId="522C2A84" w:rsidR="003939EE" w:rsidRPr="00ED4A4C" w:rsidRDefault="003939EE" w:rsidP="003939EE">
            <w:pPr>
              <w:spacing w:before="1" w:after="6"/>
              <w:jc w:val="both"/>
            </w:pPr>
          </w:p>
        </w:tc>
        <w:tc>
          <w:tcPr>
            <w:tcW w:w="679" w:type="dxa"/>
          </w:tcPr>
          <w:p w14:paraId="5514D73A" w14:textId="371C4267" w:rsidR="003939EE" w:rsidRDefault="003939EE" w:rsidP="003939EE">
            <w:pPr>
              <w:spacing w:before="1" w:after="6"/>
              <w:jc w:val="both"/>
              <w:rPr>
                <w:rFonts w:ascii="Cambria" w:hAnsi="Cambria"/>
              </w:rPr>
            </w:pPr>
          </w:p>
        </w:tc>
        <w:tc>
          <w:tcPr>
            <w:tcW w:w="630" w:type="dxa"/>
          </w:tcPr>
          <w:p w14:paraId="1B91A3A0" w14:textId="03E9B047" w:rsidR="003939EE" w:rsidRPr="00ED4A4C" w:rsidRDefault="003939EE" w:rsidP="003939EE">
            <w:pPr>
              <w:spacing w:before="1" w:after="6"/>
              <w:jc w:val="both"/>
            </w:pPr>
          </w:p>
        </w:tc>
        <w:tc>
          <w:tcPr>
            <w:tcW w:w="817" w:type="dxa"/>
          </w:tcPr>
          <w:p w14:paraId="3D3F014C" w14:textId="77777777" w:rsidR="003939EE" w:rsidRPr="00D4760D" w:rsidRDefault="003939EE" w:rsidP="003939EE">
            <w:pPr>
              <w:spacing w:before="1" w:after="6"/>
              <w:jc w:val="both"/>
              <w:rPr>
                <w:rFonts w:ascii="Cambria" w:hAnsi="Cambria"/>
              </w:rPr>
            </w:pPr>
          </w:p>
        </w:tc>
        <w:tc>
          <w:tcPr>
            <w:tcW w:w="862" w:type="dxa"/>
          </w:tcPr>
          <w:p w14:paraId="3521A816" w14:textId="77777777" w:rsidR="003939EE" w:rsidRPr="00D4760D" w:rsidRDefault="003939EE" w:rsidP="003939EE">
            <w:pPr>
              <w:spacing w:before="1" w:after="6"/>
              <w:jc w:val="both"/>
              <w:rPr>
                <w:rFonts w:ascii="Cambria" w:hAnsi="Cambria"/>
              </w:rPr>
            </w:pPr>
          </w:p>
        </w:tc>
        <w:tc>
          <w:tcPr>
            <w:tcW w:w="1229" w:type="dxa"/>
          </w:tcPr>
          <w:p w14:paraId="673A27E9" w14:textId="77777777" w:rsidR="003939EE" w:rsidRPr="00D4760D" w:rsidRDefault="003939EE" w:rsidP="003939EE">
            <w:pPr>
              <w:spacing w:before="1" w:after="6"/>
              <w:jc w:val="both"/>
              <w:rPr>
                <w:rFonts w:ascii="Cambria" w:hAnsi="Cambria"/>
              </w:rPr>
            </w:pPr>
          </w:p>
        </w:tc>
        <w:tc>
          <w:tcPr>
            <w:tcW w:w="1205" w:type="dxa"/>
          </w:tcPr>
          <w:p w14:paraId="3D1A0045" w14:textId="77777777" w:rsidR="003939EE" w:rsidRPr="00D4760D" w:rsidRDefault="003939EE" w:rsidP="003939EE">
            <w:pPr>
              <w:spacing w:before="1" w:after="6"/>
              <w:jc w:val="both"/>
              <w:rPr>
                <w:rFonts w:ascii="Cambria" w:hAnsi="Cambria"/>
              </w:rPr>
            </w:pPr>
          </w:p>
        </w:tc>
        <w:tc>
          <w:tcPr>
            <w:tcW w:w="1261" w:type="dxa"/>
          </w:tcPr>
          <w:p w14:paraId="29891CC0" w14:textId="77777777" w:rsidR="003939EE" w:rsidRPr="00D4760D" w:rsidRDefault="003939EE" w:rsidP="003939EE">
            <w:pPr>
              <w:spacing w:before="1" w:after="6"/>
              <w:jc w:val="both"/>
              <w:rPr>
                <w:rFonts w:ascii="Cambria" w:hAnsi="Cambria"/>
              </w:rPr>
            </w:pPr>
          </w:p>
        </w:tc>
      </w:tr>
      <w:tr w:rsidR="00137DEE" w:rsidRPr="00D4760D" w14:paraId="003B744F" w14:textId="77777777" w:rsidTr="00D00F0E">
        <w:tc>
          <w:tcPr>
            <w:tcW w:w="450" w:type="dxa"/>
          </w:tcPr>
          <w:p w14:paraId="169361E0" w14:textId="3460C9A4" w:rsidR="00137DEE" w:rsidRPr="00FB6333" w:rsidRDefault="00137DEE" w:rsidP="00137DEE">
            <w:pPr>
              <w:spacing w:before="1" w:after="6"/>
              <w:jc w:val="both"/>
            </w:pPr>
            <w:r>
              <w:rPr>
                <w:rFonts w:ascii="Cambria" w:hAnsi="Cambria"/>
                <w:b/>
                <w:bCs/>
              </w:rPr>
              <w:t>1</w:t>
            </w:r>
          </w:p>
        </w:tc>
        <w:tc>
          <w:tcPr>
            <w:tcW w:w="1929" w:type="dxa"/>
            <w:vAlign w:val="center"/>
          </w:tcPr>
          <w:p w14:paraId="2F1E82C0" w14:textId="00247AF7" w:rsidR="00137DEE" w:rsidRPr="00FB6333" w:rsidRDefault="00137DEE" w:rsidP="00137DEE">
            <w:pPr>
              <w:spacing w:before="1" w:after="6"/>
              <w:jc w:val="both"/>
            </w:pPr>
            <w:r>
              <w:rPr>
                <w:rFonts w:ascii="Cambria" w:hAnsi="Cambria"/>
              </w:rPr>
              <w:t xml:space="preserve">Dograditev programa – Kvote </w:t>
            </w:r>
          </w:p>
        </w:tc>
        <w:tc>
          <w:tcPr>
            <w:tcW w:w="679" w:type="dxa"/>
          </w:tcPr>
          <w:p w14:paraId="408AD851" w14:textId="128DF5CE" w:rsidR="00137DEE" w:rsidRPr="00FB6333" w:rsidRDefault="00137DEE" w:rsidP="00137DEE">
            <w:pPr>
              <w:spacing w:before="1" w:after="6"/>
              <w:jc w:val="both"/>
            </w:pPr>
            <w:r w:rsidRPr="002A41CA">
              <w:rPr>
                <w:rFonts w:ascii="Cambria" w:hAnsi="Cambria"/>
              </w:rPr>
              <w:t>1</w:t>
            </w:r>
          </w:p>
        </w:tc>
        <w:tc>
          <w:tcPr>
            <w:tcW w:w="630" w:type="dxa"/>
          </w:tcPr>
          <w:p w14:paraId="299969BA" w14:textId="6B1B896C" w:rsidR="00137DEE" w:rsidRPr="00FB6333" w:rsidRDefault="00137DEE" w:rsidP="00137DEE">
            <w:pPr>
              <w:spacing w:before="1" w:after="6"/>
              <w:jc w:val="both"/>
            </w:pPr>
            <w:r w:rsidRPr="002A41CA">
              <w:rPr>
                <w:rFonts w:ascii="Cambria" w:hAnsi="Cambria"/>
              </w:rPr>
              <w:t>Sto</w:t>
            </w:r>
          </w:p>
        </w:tc>
        <w:tc>
          <w:tcPr>
            <w:tcW w:w="817" w:type="dxa"/>
            <w:tcBorders>
              <w:bottom w:val="single" w:sz="4" w:space="0" w:color="auto"/>
            </w:tcBorders>
          </w:tcPr>
          <w:p w14:paraId="7D79D74A" w14:textId="77777777" w:rsidR="00137DEE" w:rsidRPr="00D4760D" w:rsidRDefault="00137DEE" w:rsidP="00137DEE">
            <w:pPr>
              <w:spacing w:before="1" w:after="6"/>
              <w:jc w:val="both"/>
              <w:rPr>
                <w:rFonts w:ascii="Cambria" w:hAnsi="Cambria"/>
              </w:rPr>
            </w:pPr>
          </w:p>
        </w:tc>
        <w:tc>
          <w:tcPr>
            <w:tcW w:w="862" w:type="dxa"/>
            <w:tcBorders>
              <w:bottom w:val="single" w:sz="4" w:space="0" w:color="auto"/>
            </w:tcBorders>
          </w:tcPr>
          <w:p w14:paraId="4645201A" w14:textId="77777777" w:rsidR="00137DEE" w:rsidRPr="00D4760D" w:rsidRDefault="00137DEE" w:rsidP="00137DEE">
            <w:pPr>
              <w:spacing w:before="1" w:after="6"/>
              <w:jc w:val="both"/>
              <w:rPr>
                <w:rFonts w:ascii="Cambria" w:hAnsi="Cambria"/>
              </w:rPr>
            </w:pPr>
          </w:p>
        </w:tc>
        <w:tc>
          <w:tcPr>
            <w:tcW w:w="1229" w:type="dxa"/>
            <w:tcBorders>
              <w:bottom w:val="single" w:sz="4" w:space="0" w:color="auto"/>
            </w:tcBorders>
          </w:tcPr>
          <w:p w14:paraId="64ED66C6" w14:textId="77777777" w:rsidR="00137DEE" w:rsidRPr="00D4760D" w:rsidRDefault="00137DEE" w:rsidP="00137DEE">
            <w:pPr>
              <w:spacing w:before="1" w:after="6"/>
              <w:jc w:val="both"/>
              <w:rPr>
                <w:rFonts w:ascii="Cambria" w:hAnsi="Cambria"/>
              </w:rPr>
            </w:pPr>
          </w:p>
        </w:tc>
        <w:tc>
          <w:tcPr>
            <w:tcW w:w="1205" w:type="dxa"/>
            <w:tcBorders>
              <w:bottom w:val="single" w:sz="4" w:space="0" w:color="auto"/>
            </w:tcBorders>
          </w:tcPr>
          <w:p w14:paraId="028CB843" w14:textId="77777777" w:rsidR="00137DEE" w:rsidRPr="00D4760D" w:rsidRDefault="00137DEE" w:rsidP="00137DEE">
            <w:pPr>
              <w:spacing w:before="1" w:after="6"/>
              <w:jc w:val="both"/>
              <w:rPr>
                <w:rFonts w:ascii="Cambria" w:hAnsi="Cambria"/>
              </w:rPr>
            </w:pPr>
          </w:p>
        </w:tc>
        <w:tc>
          <w:tcPr>
            <w:tcW w:w="1261" w:type="dxa"/>
            <w:tcBorders>
              <w:bottom w:val="single" w:sz="4" w:space="0" w:color="auto"/>
            </w:tcBorders>
          </w:tcPr>
          <w:p w14:paraId="6B859F41" w14:textId="77777777" w:rsidR="00137DEE" w:rsidRPr="00D4760D" w:rsidRDefault="00137DEE" w:rsidP="00137DEE">
            <w:pPr>
              <w:spacing w:before="1" w:after="6"/>
              <w:jc w:val="both"/>
              <w:rPr>
                <w:rFonts w:ascii="Cambria" w:hAnsi="Cambria"/>
              </w:rPr>
            </w:pPr>
          </w:p>
        </w:tc>
      </w:tr>
      <w:tr w:rsidR="00137DEE" w:rsidRPr="00D4760D" w14:paraId="5B12D23E" w14:textId="77777777" w:rsidTr="00D00F0E">
        <w:tc>
          <w:tcPr>
            <w:tcW w:w="450" w:type="dxa"/>
            <w:vAlign w:val="center"/>
          </w:tcPr>
          <w:p w14:paraId="4324493F" w14:textId="7C187442" w:rsidR="00137DEE" w:rsidRDefault="00137DEE" w:rsidP="00137DEE">
            <w:pPr>
              <w:spacing w:before="1" w:after="6"/>
              <w:jc w:val="both"/>
              <w:rPr>
                <w:rFonts w:ascii="Cambria" w:hAnsi="Cambria"/>
                <w:b/>
                <w:bCs/>
              </w:rPr>
            </w:pPr>
            <w:r>
              <w:rPr>
                <w:rFonts w:ascii="Cambria" w:hAnsi="Cambria"/>
                <w:b/>
                <w:bCs/>
              </w:rPr>
              <w:t>2</w:t>
            </w:r>
          </w:p>
        </w:tc>
        <w:tc>
          <w:tcPr>
            <w:tcW w:w="1929" w:type="dxa"/>
            <w:vAlign w:val="center"/>
          </w:tcPr>
          <w:p w14:paraId="621ACA8E" w14:textId="5131154A" w:rsidR="00137DEE" w:rsidRDefault="00137DEE" w:rsidP="00137DEE">
            <w:pPr>
              <w:spacing w:before="1" w:after="6"/>
              <w:jc w:val="both"/>
              <w:rPr>
                <w:rFonts w:ascii="Cambria" w:hAnsi="Cambria"/>
              </w:rPr>
            </w:pPr>
            <w:r>
              <w:rPr>
                <w:rFonts w:ascii="Cambria" w:hAnsi="Cambria"/>
              </w:rPr>
              <w:t xml:space="preserve">Vzdrževanje programa PRO.4 </w:t>
            </w:r>
          </w:p>
        </w:tc>
        <w:tc>
          <w:tcPr>
            <w:tcW w:w="679" w:type="dxa"/>
            <w:vAlign w:val="center"/>
          </w:tcPr>
          <w:p w14:paraId="38D98D2B" w14:textId="630AA7E6" w:rsidR="00137DEE" w:rsidRPr="002A41CA" w:rsidRDefault="00137DEE" w:rsidP="00137DEE">
            <w:pPr>
              <w:spacing w:before="1" w:after="6"/>
              <w:jc w:val="both"/>
              <w:rPr>
                <w:rFonts w:ascii="Cambria" w:hAnsi="Cambria"/>
              </w:rPr>
            </w:pPr>
            <w:r>
              <w:rPr>
                <w:rFonts w:ascii="Cambria" w:hAnsi="Cambria"/>
              </w:rPr>
              <w:t>21</w:t>
            </w:r>
          </w:p>
        </w:tc>
        <w:tc>
          <w:tcPr>
            <w:tcW w:w="630" w:type="dxa"/>
            <w:vAlign w:val="center"/>
          </w:tcPr>
          <w:p w14:paraId="0D096D76" w14:textId="2AD8119A" w:rsidR="00137DEE" w:rsidRPr="002A41CA" w:rsidRDefault="00137DEE" w:rsidP="00137DEE">
            <w:pPr>
              <w:spacing w:before="1" w:after="6"/>
              <w:jc w:val="both"/>
              <w:rPr>
                <w:rFonts w:ascii="Cambria" w:hAnsi="Cambria"/>
              </w:rPr>
            </w:pPr>
            <w:r>
              <w:rPr>
                <w:rFonts w:ascii="Cambria" w:hAnsi="Cambria"/>
              </w:rPr>
              <w:t>Mes</w:t>
            </w:r>
          </w:p>
        </w:tc>
        <w:tc>
          <w:tcPr>
            <w:tcW w:w="817" w:type="dxa"/>
            <w:tcBorders>
              <w:bottom w:val="single" w:sz="4" w:space="0" w:color="auto"/>
            </w:tcBorders>
          </w:tcPr>
          <w:p w14:paraId="3DB8FC3E" w14:textId="77777777" w:rsidR="00137DEE" w:rsidRPr="00D4760D" w:rsidRDefault="00137DEE" w:rsidP="00137DEE">
            <w:pPr>
              <w:spacing w:before="1" w:after="6"/>
              <w:jc w:val="both"/>
              <w:rPr>
                <w:rFonts w:ascii="Cambria" w:hAnsi="Cambria"/>
              </w:rPr>
            </w:pPr>
          </w:p>
        </w:tc>
        <w:tc>
          <w:tcPr>
            <w:tcW w:w="862" w:type="dxa"/>
            <w:tcBorders>
              <w:bottom w:val="single" w:sz="4" w:space="0" w:color="auto"/>
            </w:tcBorders>
          </w:tcPr>
          <w:p w14:paraId="7CB1AF16" w14:textId="77777777" w:rsidR="00137DEE" w:rsidRPr="00D4760D" w:rsidRDefault="00137DEE" w:rsidP="00137DEE">
            <w:pPr>
              <w:spacing w:before="1" w:after="6"/>
              <w:jc w:val="both"/>
              <w:rPr>
                <w:rFonts w:ascii="Cambria" w:hAnsi="Cambria"/>
              </w:rPr>
            </w:pPr>
          </w:p>
        </w:tc>
        <w:tc>
          <w:tcPr>
            <w:tcW w:w="1229" w:type="dxa"/>
            <w:tcBorders>
              <w:bottom w:val="single" w:sz="4" w:space="0" w:color="auto"/>
            </w:tcBorders>
          </w:tcPr>
          <w:p w14:paraId="4796D3A8" w14:textId="77777777" w:rsidR="00137DEE" w:rsidRPr="00D4760D" w:rsidRDefault="00137DEE" w:rsidP="00137DEE">
            <w:pPr>
              <w:spacing w:before="1" w:after="6"/>
              <w:jc w:val="both"/>
              <w:rPr>
                <w:rFonts w:ascii="Cambria" w:hAnsi="Cambria"/>
              </w:rPr>
            </w:pPr>
          </w:p>
        </w:tc>
        <w:tc>
          <w:tcPr>
            <w:tcW w:w="1205" w:type="dxa"/>
            <w:tcBorders>
              <w:bottom w:val="single" w:sz="4" w:space="0" w:color="auto"/>
            </w:tcBorders>
          </w:tcPr>
          <w:p w14:paraId="0042A6D5" w14:textId="77777777" w:rsidR="00137DEE" w:rsidRPr="00D4760D" w:rsidRDefault="00137DEE" w:rsidP="00137DEE">
            <w:pPr>
              <w:spacing w:before="1" w:after="6"/>
              <w:jc w:val="both"/>
              <w:rPr>
                <w:rFonts w:ascii="Cambria" w:hAnsi="Cambria"/>
              </w:rPr>
            </w:pPr>
          </w:p>
        </w:tc>
        <w:tc>
          <w:tcPr>
            <w:tcW w:w="1261" w:type="dxa"/>
            <w:tcBorders>
              <w:bottom w:val="single" w:sz="4" w:space="0" w:color="auto"/>
            </w:tcBorders>
          </w:tcPr>
          <w:p w14:paraId="1806E1D8" w14:textId="77777777" w:rsidR="00137DEE" w:rsidRPr="00D4760D" w:rsidRDefault="00137DEE" w:rsidP="00137DEE">
            <w:pPr>
              <w:spacing w:before="1" w:after="6"/>
              <w:jc w:val="both"/>
              <w:rPr>
                <w:rFonts w:ascii="Cambria" w:hAnsi="Cambria"/>
              </w:rPr>
            </w:pPr>
          </w:p>
        </w:tc>
      </w:tr>
    </w:tbl>
    <w:p w14:paraId="322AB850" w14:textId="77777777" w:rsidR="007E55AD" w:rsidRDefault="007E55AD" w:rsidP="008F2009">
      <w:pPr>
        <w:spacing w:before="1" w:after="6" w:line="360" w:lineRule="auto"/>
        <w:jc w:val="both"/>
        <w:rPr>
          <w:rFonts w:ascii="Cambria" w:hAnsi="Cambria"/>
        </w:rPr>
      </w:pPr>
    </w:p>
    <w:p w14:paraId="076A9122" w14:textId="2A8B0425" w:rsidR="008F2009" w:rsidRPr="00D4760D" w:rsidRDefault="008F2009" w:rsidP="008F2009">
      <w:pPr>
        <w:spacing w:before="1" w:after="6" w:line="360" w:lineRule="auto"/>
        <w:jc w:val="both"/>
        <w:rPr>
          <w:rFonts w:ascii="Cambria" w:hAnsi="Cambria"/>
        </w:rPr>
      </w:pPr>
      <w:r w:rsidRPr="00D4760D">
        <w:rPr>
          <w:rFonts w:ascii="Cambria" w:hAnsi="Cambria"/>
        </w:rPr>
        <w:t>Vrednost za vse zaporedne številke brez DDV                                     __________________________</w:t>
      </w:r>
    </w:p>
    <w:p w14:paraId="1E4E7216" w14:textId="77777777" w:rsidR="008F2009" w:rsidRPr="00D4760D" w:rsidRDefault="008F2009" w:rsidP="008F2009">
      <w:pPr>
        <w:spacing w:before="1" w:after="6" w:line="360" w:lineRule="auto"/>
        <w:jc w:val="both"/>
        <w:rPr>
          <w:rFonts w:ascii="Cambria" w:hAnsi="Cambria"/>
        </w:rPr>
      </w:pPr>
      <w:r w:rsidRPr="00D4760D">
        <w:rPr>
          <w:rFonts w:ascii="Cambria" w:hAnsi="Cambria"/>
        </w:rPr>
        <w:t>DDV v %                                                                                                                      ____________________</w:t>
      </w:r>
    </w:p>
    <w:p w14:paraId="427B7A54" w14:textId="77777777" w:rsidR="008F2009" w:rsidRPr="00D4760D" w:rsidRDefault="008F2009" w:rsidP="008F2009">
      <w:pPr>
        <w:spacing w:before="1" w:after="6" w:line="360" w:lineRule="auto"/>
        <w:jc w:val="both"/>
        <w:rPr>
          <w:rFonts w:ascii="Cambria" w:hAnsi="Cambria"/>
        </w:rPr>
      </w:pPr>
      <w:r w:rsidRPr="00D4760D">
        <w:rPr>
          <w:rFonts w:ascii="Cambria" w:hAnsi="Cambria"/>
        </w:rPr>
        <w:t>DDV v vrednosti                                                                                                       ____________________</w:t>
      </w:r>
    </w:p>
    <w:p w14:paraId="1610B52C" w14:textId="77777777" w:rsidR="008F2009" w:rsidRPr="007E55AD" w:rsidRDefault="008F2009" w:rsidP="008F2009">
      <w:pPr>
        <w:spacing w:before="1" w:after="6" w:line="360" w:lineRule="auto"/>
        <w:jc w:val="both"/>
        <w:rPr>
          <w:rFonts w:ascii="Cambria" w:hAnsi="Cambria"/>
          <w:b/>
          <w:bCs/>
        </w:rPr>
      </w:pPr>
      <w:r w:rsidRPr="007E55AD">
        <w:rPr>
          <w:rFonts w:ascii="Cambria" w:hAnsi="Cambria"/>
          <w:b/>
          <w:bCs/>
        </w:rPr>
        <w:t>Vrednost skupaj z DDV                                                                               ___________________________</w:t>
      </w:r>
    </w:p>
    <w:p w14:paraId="1A03057F" w14:textId="77777777" w:rsidR="008F2009" w:rsidRDefault="008F2009" w:rsidP="008F2009">
      <w:pPr>
        <w:spacing w:before="1" w:after="6"/>
        <w:jc w:val="both"/>
        <w:rPr>
          <w:rFonts w:ascii="Cambria" w:hAnsi="Cambria"/>
        </w:rPr>
      </w:pPr>
    </w:p>
    <w:p w14:paraId="0CE1FBB2"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Izračuni v tabeli:</w:t>
      </w:r>
    </w:p>
    <w:p w14:paraId="5481870C"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G = E x F</w:t>
      </w:r>
    </w:p>
    <w:p w14:paraId="0826C339"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H = E - G</w:t>
      </w:r>
    </w:p>
    <w:p w14:paraId="521C140F"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I = C x H</w:t>
      </w:r>
    </w:p>
    <w:p w14:paraId="4651ED76" w14:textId="77777777" w:rsidR="00784A61" w:rsidRPr="00D4760D" w:rsidRDefault="00784A61" w:rsidP="008F2009">
      <w:pPr>
        <w:spacing w:before="8" w:after="120"/>
        <w:rPr>
          <w:rFonts w:ascii="Cambria" w:hAnsi="Cambria"/>
          <w:sz w:val="18"/>
          <w:szCs w:val="18"/>
        </w:rPr>
      </w:pPr>
    </w:p>
    <w:p w14:paraId="4C75AD6A" w14:textId="77777777" w:rsidR="008F2009" w:rsidRPr="00D4760D" w:rsidRDefault="008F2009" w:rsidP="008F2009">
      <w:r w:rsidRPr="00D4760D">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98AAA7A" w14:textId="77777777" w:rsidR="008F2009" w:rsidRPr="00D4760D" w:rsidRDefault="008F2009" w:rsidP="008F2009">
      <w:r w:rsidRPr="00D4760D">
        <w:t>S podpisom ponudnik sprejema zahteve naročnika, navedene v predmetni dokumentaciji evidenčnega naročila.</w:t>
      </w:r>
    </w:p>
    <w:p w14:paraId="37BAE489" w14:textId="77777777" w:rsidR="008F2009" w:rsidRPr="00D4760D" w:rsidRDefault="008F2009" w:rsidP="008F2009">
      <w:r w:rsidRPr="00D4760D">
        <w:t>Rok veljavnosti ponudbe je 60 dni od roka za oddajo ponudbe.</w:t>
      </w:r>
    </w:p>
    <w:p w14:paraId="17DE29EC" w14:textId="77777777" w:rsidR="008F2009" w:rsidRPr="00D4760D" w:rsidRDefault="008F2009" w:rsidP="008F2009"/>
    <w:p w14:paraId="40FB0785" w14:textId="77777777" w:rsidR="008F2009" w:rsidRPr="00D4760D" w:rsidRDefault="008F2009" w:rsidP="008F2009">
      <w:r w:rsidRPr="00D4760D">
        <w:t>Naročniku izjavljamo, da:</w:t>
      </w:r>
    </w:p>
    <w:p w14:paraId="795C4969" w14:textId="77777777" w:rsidR="008F2009" w:rsidRPr="00D4760D" w:rsidRDefault="008F2009" w:rsidP="008F2009">
      <w:r w:rsidRPr="00D4760D">
        <w:t>- smo pri izračunu ponudbenih cen upoštevali vse zahteve naročnika iz dokumentacije evidenčnega naročila in vse veljavne predpise, ki urejajo področje predmeta javnega naročila;</w:t>
      </w:r>
    </w:p>
    <w:p w14:paraId="64794803" w14:textId="77777777" w:rsidR="008F2009" w:rsidRPr="00D4760D" w:rsidRDefault="008F2009" w:rsidP="008F2009">
      <w:r w:rsidRPr="00D4760D">
        <w:lastRenderedPageBreak/>
        <w:t>- smo pri izračunu ponudbenih cen upoštevali vse stroške, vezane na izvedbo javnega naročila, kot so stroški dela, materialni stroški in ostale stroške, ki vplivajo na izračun ponudbene vrednosti vključno z vsemi popusti;</w:t>
      </w:r>
    </w:p>
    <w:p w14:paraId="1BCC997F" w14:textId="77777777" w:rsidR="008F2009" w:rsidRPr="00D4760D" w:rsidRDefault="008F2009" w:rsidP="008F2009">
      <w:r w:rsidRPr="00D4760D">
        <w:t>- so ponujene cene, na katerih temelji ponudbena cena, fiksne in se v času do izpolnitve pogodbenih obveznosti ne bodo spremenile.</w:t>
      </w:r>
    </w:p>
    <w:p w14:paraId="13296106" w14:textId="77777777" w:rsidR="008F2009" w:rsidRDefault="008F2009" w:rsidP="008F2009">
      <w:pPr>
        <w:ind w:left="4248" w:firstLine="708"/>
      </w:pPr>
    </w:p>
    <w:p w14:paraId="24D9D334" w14:textId="77777777" w:rsidR="00784A61" w:rsidRDefault="00784A61" w:rsidP="008F2009">
      <w:pPr>
        <w:ind w:left="4248" w:firstLine="708"/>
      </w:pPr>
    </w:p>
    <w:p w14:paraId="2DBA2306" w14:textId="77777777" w:rsidR="00784A61" w:rsidRPr="00D4760D" w:rsidRDefault="00784A61" w:rsidP="008F2009">
      <w:pPr>
        <w:ind w:left="4248" w:firstLine="708"/>
      </w:pPr>
    </w:p>
    <w:p w14:paraId="357BEC63" w14:textId="77777777" w:rsidR="008F2009" w:rsidRPr="00D4760D" w:rsidRDefault="008F2009" w:rsidP="008F2009">
      <w:pPr>
        <w:ind w:left="4248" w:firstLine="708"/>
      </w:pPr>
      <w:r w:rsidRPr="00D4760D">
        <w:t>Podpisnik v imenu ponudnika:</w:t>
      </w:r>
    </w:p>
    <w:tbl>
      <w:tblPr>
        <w:tblStyle w:val="Tabelamrea"/>
        <w:tblW w:w="0" w:type="auto"/>
        <w:jc w:val="right"/>
        <w:tblLook w:val="04A0" w:firstRow="1" w:lastRow="0" w:firstColumn="1" w:lastColumn="0" w:noHBand="0" w:noVBand="1"/>
      </w:tblPr>
      <w:tblGrid>
        <w:gridCol w:w="1980"/>
        <w:gridCol w:w="4061"/>
      </w:tblGrid>
      <w:tr w:rsidR="008F2009" w:rsidRPr="00D4760D" w14:paraId="2A3687C3" w14:textId="77777777" w:rsidTr="00126618">
        <w:trPr>
          <w:trHeight w:val="707"/>
          <w:jc w:val="right"/>
        </w:trPr>
        <w:tc>
          <w:tcPr>
            <w:tcW w:w="1980" w:type="dxa"/>
            <w:vAlign w:val="center"/>
          </w:tcPr>
          <w:p w14:paraId="6E285732" w14:textId="77777777" w:rsidR="008F2009" w:rsidRPr="00D4760D" w:rsidRDefault="008F2009" w:rsidP="00126618">
            <w:r w:rsidRPr="00D4760D">
              <w:t>Ime in priimek</w:t>
            </w:r>
          </w:p>
        </w:tc>
        <w:tc>
          <w:tcPr>
            <w:tcW w:w="4061" w:type="dxa"/>
            <w:vAlign w:val="center"/>
          </w:tcPr>
          <w:p w14:paraId="1CA61313" w14:textId="77777777" w:rsidR="008F2009" w:rsidRPr="00D4760D" w:rsidRDefault="008F2009" w:rsidP="00126618"/>
        </w:tc>
      </w:tr>
      <w:tr w:rsidR="008F2009" w:rsidRPr="00D4760D" w14:paraId="59697BA5" w14:textId="77777777" w:rsidTr="00126618">
        <w:trPr>
          <w:trHeight w:val="690"/>
          <w:jc w:val="right"/>
        </w:trPr>
        <w:tc>
          <w:tcPr>
            <w:tcW w:w="1980" w:type="dxa"/>
            <w:vAlign w:val="center"/>
          </w:tcPr>
          <w:p w14:paraId="0902FEBD" w14:textId="77777777" w:rsidR="008F2009" w:rsidRPr="00D4760D" w:rsidRDefault="008F2009" w:rsidP="00126618">
            <w:r w:rsidRPr="00D4760D">
              <w:t>Podpis</w:t>
            </w:r>
          </w:p>
        </w:tc>
        <w:tc>
          <w:tcPr>
            <w:tcW w:w="4061" w:type="dxa"/>
            <w:vAlign w:val="center"/>
          </w:tcPr>
          <w:p w14:paraId="52F3434B" w14:textId="77777777" w:rsidR="008F2009" w:rsidRPr="00D4760D" w:rsidRDefault="008F2009" w:rsidP="00126618"/>
        </w:tc>
      </w:tr>
      <w:tr w:rsidR="008F2009" w:rsidRPr="00D4760D" w14:paraId="0C5446BC" w14:textId="77777777" w:rsidTr="00126618">
        <w:trPr>
          <w:trHeight w:val="713"/>
          <w:jc w:val="right"/>
        </w:trPr>
        <w:tc>
          <w:tcPr>
            <w:tcW w:w="1980" w:type="dxa"/>
            <w:vAlign w:val="center"/>
          </w:tcPr>
          <w:p w14:paraId="3EB95C42" w14:textId="77777777" w:rsidR="008F2009" w:rsidRPr="00D4760D" w:rsidRDefault="008F2009" w:rsidP="00126618">
            <w:r w:rsidRPr="00D4760D">
              <w:t>Datum in žig</w:t>
            </w:r>
          </w:p>
        </w:tc>
        <w:tc>
          <w:tcPr>
            <w:tcW w:w="4061" w:type="dxa"/>
            <w:vAlign w:val="center"/>
          </w:tcPr>
          <w:p w14:paraId="6815185B" w14:textId="77777777" w:rsidR="008F2009" w:rsidRPr="00D4760D" w:rsidRDefault="008F2009" w:rsidP="00126618"/>
        </w:tc>
      </w:tr>
    </w:tbl>
    <w:p w14:paraId="57FBA401" w14:textId="76B7E96D" w:rsidR="003507FC" w:rsidRDefault="003507FC">
      <w:pPr>
        <w:spacing w:after="160" w:line="259" w:lineRule="auto"/>
        <w:rPr>
          <w:rFonts w:asciiTheme="minorHAnsi" w:hAnsiTheme="minorHAnsi" w:cstheme="minorHAnsi"/>
          <w:sz w:val="22"/>
          <w:szCs w:val="22"/>
        </w:rPr>
      </w:pPr>
    </w:p>
    <w:p w14:paraId="0882F303" w14:textId="77777777" w:rsidR="003507FC" w:rsidRDefault="003507FC">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2701652F" w14:textId="39BD96B1" w:rsidR="003507FC" w:rsidRDefault="003507FC">
      <w:pPr>
        <w:spacing w:after="160" w:line="259" w:lineRule="auto"/>
        <w:rPr>
          <w:rFonts w:asciiTheme="minorHAnsi" w:hAnsiTheme="minorHAnsi" w:cstheme="minorHAnsi"/>
          <w:b/>
          <w:bCs/>
          <w:sz w:val="22"/>
          <w:szCs w:val="22"/>
        </w:rPr>
      </w:pPr>
      <w:r w:rsidRPr="003507FC">
        <w:rPr>
          <w:rFonts w:asciiTheme="minorHAnsi" w:hAnsiTheme="minorHAnsi" w:cstheme="minorHAnsi"/>
          <w:b/>
          <w:bCs/>
          <w:sz w:val="22"/>
          <w:szCs w:val="22"/>
        </w:rPr>
        <w:lastRenderedPageBreak/>
        <w:t>Priloga 3: Osnutek vzdrževalne pogodbe</w:t>
      </w:r>
    </w:p>
    <w:p w14:paraId="3C8DFF15" w14:textId="77777777" w:rsidR="00222F60" w:rsidRPr="003507FC" w:rsidRDefault="00222F60">
      <w:pPr>
        <w:spacing w:after="160" w:line="259" w:lineRule="auto"/>
        <w:rPr>
          <w:rFonts w:asciiTheme="minorHAnsi" w:hAnsiTheme="minorHAnsi" w:cstheme="minorHAnsi"/>
          <w:b/>
          <w:bCs/>
          <w:sz w:val="22"/>
          <w:szCs w:val="22"/>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40"/>
        <w:gridCol w:w="3261"/>
      </w:tblGrid>
      <w:tr w:rsidR="00222F60" w:rsidRPr="0042565E" w14:paraId="65EC916F" w14:textId="77777777" w:rsidTr="007C03C9">
        <w:tc>
          <w:tcPr>
            <w:tcW w:w="5740" w:type="dxa"/>
          </w:tcPr>
          <w:p w14:paraId="574B3862" w14:textId="77777777" w:rsidR="00222F60" w:rsidRPr="0042565E" w:rsidRDefault="00222F60" w:rsidP="007C03C9">
            <w:pPr>
              <w:pStyle w:val="Telobesedila"/>
              <w:rPr>
                <w:rFonts w:cs="Calibri"/>
                <w:b/>
                <w:bCs/>
              </w:rPr>
            </w:pPr>
            <w:r w:rsidRPr="0042565E">
              <w:rPr>
                <w:rFonts w:cs="Calibri"/>
                <w:b/>
                <w:bCs/>
              </w:rPr>
              <w:t xml:space="preserve">Ime podjetja </w:t>
            </w:r>
          </w:p>
        </w:tc>
        <w:tc>
          <w:tcPr>
            <w:tcW w:w="3261" w:type="dxa"/>
          </w:tcPr>
          <w:p w14:paraId="7BBEE88E" w14:textId="77777777" w:rsidR="00222F60" w:rsidRPr="0042565E" w:rsidRDefault="00222F60" w:rsidP="007C03C9">
            <w:pPr>
              <w:pStyle w:val="Telobesedila"/>
              <w:rPr>
                <w:rFonts w:cs="Calibri"/>
                <w:b/>
                <w:bCs/>
              </w:rPr>
            </w:pPr>
            <w:r w:rsidRPr="0042565E">
              <w:rPr>
                <w:rFonts w:cs="Calibri"/>
                <w:b/>
                <w:bCs/>
              </w:rPr>
              <w:t>Matična št.:                  xxx</w:t>
            </w:r>
          </w:p>
        </w:tc>
      </w:tr>
      <w:tr w:rsidR="00222F60" w:rsidRPr="0042565E" w14:paraId="567528E5" w14:textId="77777777" w:rsidTr="007C03C9">
        <w:tc>
          <w:tcPr>
            <w:tcW w:w="5740" w:type="dxa"/>
          </w:tcPr>
          <w:p w14:paraId="3F944749" w14:textId="77777777" w:rsidR="00222F60" w:rsidRPr="0042565E" w:rsidRDefault="00222F60" w:rsidP="007C03C9">
            <w:pPr>
              <w:pStyle w:val="Telobesedila"/>
              <w:rPr>
                <w:rFonts w:cs="Calibri"/>
                <w:b/>
                <w:bCs/>
              </w:rPr>
            </w:pPr>
            <w:r w:rsidRPr="0042565E">
              <w:rPr>
                <w:rFonts w:cs="Calibri"/>
                <w:b/>
                <w:bCs/>
              </w:rPr>
              <w:t xml:space="preserve">Naslov </w:t>
            </w:r>
          </w:p>
        </w:tc>
        <w:tc>
          <w:tcPr>
            <w:tcW w:w="3261" w:type="dxa"/>
          </w:tcPr>
          <w:p w14:paraId="367F8DF1" w14:textId="77777777" w:rsidR="00222F60" w:rsidRPr="0042565E" w:rsidRDefault="00222F60" w:rsidP="007C03C9">
            <w:pPr>
              <w:pStyle w:val="Telobesedila"/>
              <w:rPr>
                <w:rFonts w:cs="Calibri"/>
                <w:b/>
                <w:bCs/>
              </w:rPr>
            </w:pPr>
            <w:r w:rsidRPr="0042565E">
              <w:rPr>
                <w:rFonts w:cs="Calibri"/>
                <w:b/>
                <w:bCs/>
              </w:rPr>
              <w:t>ID DDV:                           xxx</w:t>
            </w:r>
          </w:p>
        </w:tc>
      </w:tr>
      <w:tr w:rsidR="00222F60" w:rsidRPr="0042565E" w14:paraId="5CE1F946" w14:textId="77777777" w:rsidTr="007C03C9">
        <w:tc>
          <w:tcPr>
            <w:tcW w:w="5740" w:type="dxa"/>
          </w:tcPr>
          <w:p w14:paraId="67AECAEE" w14:textId="77777777" w:rsidR="00222F60" w:rsidRPr="0042565E" w:rsidRDefault="00222F60" w:rsidP="007C03C9">
            <w:pPr>
              <w:pStyle w:val="Telobesedila"/>
              <w:rPr>
                <w:rFonts w:cs="Calibri"/>
                <w:b/>
                <w:bCs/>
              </w:rPr>
            </w:pPr>
            <w:r w:rsidRPr="0042565E">
              <w:rPr>
                <w:rFonts w:cs="Calibri"/>
                <w:b/>
                <w:bCs/>
              </w:rPr>
              <w:t xml:space="preserve">Občina </w:t>
            </w:r>
          </w:p>
        </w:tc>
        <w:tc>
          <w:tcPr>
            <w:tcW w:w="3261" w:type="dxa"/>
          </w:tcPr>
          <w:p w14:paraId="37AC0253" w14:textId="77777777" w:rsidR="00222F60" w:rsidRPr="0042565E" w:rsidRDefault="00222F60" w:rsidP="007C03C9">
            <w:pPr>
              <w:pStyle w:val="Telobesedila"/>
              <w:rPr>
                <w:rFonts w:cs="Calibri"/>
                <w:b/>
                <w:bCs/>
              </w:rPr>
            </w:pPr>
          </w:p>
        </w:tc>
      </w:tr>
    </w:tbl>
    <w:p w14:paraId="6424EB70" w14:textId="77777777" w:rsidR="00222F60" w:rsidRPr="0042565E" w:rsidRDefault="00222F60" w:rsidP="00222F60">
      <w:pPr>
        <w:pStyle w:val="Telobesedila"/>
        <w:rPr>
          <w:rFonts w:cs="Calibri"/>
          <w:color w:val="000000"/>
        </w:rPr>
      </w:pPr>
      <w:r w:rsidRPr="0042565E">
        <w:rPr>
          <w:rFonts w:cs="Calibri"/>
          <w:color w:val="000000"/>
        </w:rPr>
        <w:t xml:space="preserve">(v nadaljnjem besedilu izvajalec, ki ga zastopa direktor </w:t>
      </w:r>
      <w:r w:rsidRPr="0042565E">
        <w:rPr>
          <w:rFonts w:cs="Calibri"/>
          <w:b/>
          <w:bCs/>
        </w:rPr>
        <w:t>xxx</w:t>
      </w:r>
      <w:r w:rsidRPr="0042565E">
        <w:rPr>
          <w:rStyle w:val="x451"/>
          <w:rFonts w:ascii="Calibri" w:hAnsi="Calibri" w:cs="Calibri"/>
          <w:sz w:val="22"/>
          <w:szCs w:val="22"/>
        </w:rPr>
        <w:t>)</w:t>
      </w:r>
    </w:p>
    <w:p w14:paraId="77690EF0" w14:textId="77777777" w:rsidR="00222F60" w:rsidRPr="0042565E" w:rsidRDefault="00222F60" w:rsidP="00222F60">
      <w:pPr>
        <w:pStyle w:val="Telobesedila"/>
        <w:rPr>
          <w:rFonts w:cs="Calibri"/>
          <w:color w:val="000000"/>
        </w:rPr>
      </w:pPr>
      <w:r w:rsidRPr="0042565E">
        <w:rPr>
          <w:rFonts w:cs="Calibri"/>
          <w:color w:val="000000"/>
        </w:rPr>
        <w:t>in</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740"/>
        <w:gridCol w:w="1890"/>
        <w:gridCol w:w="1440"/>
      </w:tblGrid>
      <w:tr w:rsidR="00222F60" w:rsidRPr="0042565E" w14:paraId="09C8DFDB" w14:textId="77777777" w:rsidTr="007C03C9">
        <w:tc>
          <w:tcPr>
            <w:tcW w:w="5740" w:type="dxa"/>
            <w:tcBorders>
              <w:top w:val="single" w:sz="4" w:space="0" w:color="auto"/>
              <w:left w:val="single" w:sz="4" w:space="0" w:color="auto"/>
              <w:bottom w:val="single" w:sz="4" w:space="0" w:color="auto"/>
              <w:right w:val="single" w:sz="4" w:space="0" w:color="auto"/>
            </w:tcBorders>
          </w:tcPr>
          <w:p w14:paraId="146EF292" w14:textId="77777777" w:rsidR="00222F60" w:rsidRPr="0042565E" w:rsidRDefault="00222F60" w:rsidP="007C03C9">
            <w:pPr>
              <w:pStyle w:val="Telobesedila"/>
              <w:rPr>
                <w:rFonts w:cs="Calibri"/>
                <w:b/>
                <w:bCs/>
              </w:rPr>
            </w:pPr>
            <w:r w:rsidRPr="0042565E">
              <w:rPr>
                <w:rFonts w:cs="Calibri"/>
                <w:b/>
                <w:bCs/>
              </w:rPr>
              <w:t>SPLOŠNA BOLNIŠNICA CELJE</w:t>
            </w:r>
          </w:p>
        </w:tc>
        <w:tc>
          <w:tcPr>
            <w:tcW w:w="1890" w:type="dxa"/>
            <w:tcBorders>
              <w:top w:val="single" w:sz="4" w:space="0" w:color="auto"/>
              <w:left w:val="single" w:sz="4" w:space="0" w:color="auto"/>
              <w:bottom w:val="single" w:sz="4" w:space="0" w:color="auto"/>
              <w:right w:val="nil"/>
            </w:tcBorders>
            <w:hideMark/>
          </w:tcPr>
          <w:p w14:paraId="7F5C755F" w14:textId="77777777" w:rsidR="00222F60" w:rsidRPr="0042565E" w:rsidRDefault="00222F60" w:rsidP="007C03C9">
            <w:pPr>
              <w:pStyle w:val="Telobesedila"/>
              <w:rPr>
                <w:rFonts w:cs="Calibri"/>
                <w:b/>
                <w:bCs/>
              </w:rPr>
            </w:pPr>
            <w:r w:rsidRPr="0042565E">
              <w:rPr>
                <w:rFonts w:cs="Calibri"/>
                <w:b/>
                <w:bCs/>
              </w:rPr>
              <w:t xml:space="preserve">Matična št.:   </w:t>
            </w:r>
          </w:p>
        </w:tc>
        <w:tc>
          <w:tcPr>
            <w:tcW w:w="1440" w:type="dxa"/>
            <w:tcBorders>
              <w:top w:val="single" w:sz="4" w:space="0" w:color="auto"/>
              <w:left w:val="nil"/>
              <w:bottom w:val="single" w:sz="4" w:space="0" w:color="auto"/>
              <w:right w:val="single" w:sz="4" w:space="0" w:color="auto"/>
            </w:tcBorders>
            <w:hideMark/>
          </w:tcPr>
          <w:p w14:paraId="190FAF68" w14:textId="77777777" w:rsidR="00222F60" w:rsidRPr="0042565E" w:rsidRDefault="00222F60" w:rsidP="007C03C9">
            <w:pPr>
              <w:pStyle w:val="Telobesedila"/>
              <w:jc w:val="right"/>
              <w:rPr>
                <w:rFonts w:cs="Calibri"/>
                <w:b/>
                <w:bCs/>
              </w:rPr>
            </w:pPr>
            <w:r w:rsidRPr="0042565E">
              <w:rPr>
                <w:rFonts w:cs="Calibri"/>
                <w:b/>
                <w:bCs/>
              </w:rPr>
              <w:t>5064716000</w:t>
            </w:r>
          </w:p>
        </w:tc>
      </w:tr>
      <w:tr w:rsidR="00222F60" w:rsidRPr="0042565E" w14:paraId="0559F02B" w14:textId="77777777" w:rsidTr="007C03C9">
        <w:tc>
          <w:tcPr>
            <w:tcW w:w="5740" w:type="dxa"/>
            <w:tcBorders>
              <w:top w:val="single" w:sz="4" w:space="0" w:color="auto"/>
              <w:left w:val="single" w:sz="4" w:space="0" w:color="auto"/>
              <w:bottom w:val="single" w:sz="4" w:space="0" w:color="auto"/>
              <w:right w:val="single" w:sz="4" w:space="0" w:color="auto"/>
            </w:tcBorders>
          </w:tcPr>
          <w:p w14:paraId="7A409B70" w14:textId="77777777" w:rsidR="00222F60" w:rsidRPr="0042565E" w:rsidRDefault="00222F60" w:rsidP="007C03C9">
            <w:pPr>
              <w:pStyle w:val="Telobesedila"/>
              <w:rPr>
                <w:rFonts w:cs="Calibri"/>
                <w:b/>
                <w:bCs/>
              </w:rPr>
            </w:pPr>
            <w:r w:rsidRPr="0042565E">
              <w:rPr>
                <w:rFonts w:cs="Calibri"/>
                <w:b/>
                <w:bCs/>
              </w:rPr>
              <w:t>OBLAKOVA ULICA 5</w:t>
            </w:r>
          </w:p>
        </w:tc>
        <w:tc>
          <w:tcPr>
            <w:tcW w:w="1890" w:type="dxa"/>
            <w:tcBorders>
              <w:top w:val="single" w:sz="4" w:space="0" w:color="auto"/>
              <w:left w:val="single" w:sz="4" w:space="0" w:color="auto"/>
              <w:bottom w:val="single" w:sz="4" w:space="0" w:color="auto"/>
              <w:right w:val="nil"/>
            </w:tcBorders>
            <w:hideMark/>
          </w:tcPr>
          <w:p w14:paraId="1B981173" w14:textId="77777777" w:rsidR="00222F60" w:rsidRPr="0042565E" w:rsidRDefault="00222F60" w:rsidP="007C03C9">
            <w:pPr>
              <w:pStyle w:val="Telobesedila"/>
              <w:rPr>
                <w:rFonts w:cs="Calibri"/>
                <w:b/>
                <w:bCs/>
              </w:rPr>
            </w:pPr>
            <w:r w:rsidRPr="0042565E">
              <w:rPr>
                <w:rFonts w:cs="Calibri"/>
                <w:b/>
                <w:bCs/>
              </w:rPr>
              <w:t xml:space="preserve">ID DDV:  </w:t>
            </w:r>
          </w:p>
        </w:tc>
        <w:tc>
          <w:tcPr>
            <w:tcW w:w="1440" w:type="dxa"/>
            <w:tcBorders>
              <w:top w:val="single" w:sz="4" w:space="0" w:color="auto"/>
              <w:left w:val="nil"/>
              <w:bottom w:val="single" w:sz="4" w:space="0" w:color="auto"/>
              <w:right w:val="single" w:sz="4" w:space="0" w:color="auto"/>
            </w:tcBorders>
            <w:hideMark/>
          </w:tcPr>
          <w:p w14:paraId="33E222B3" w14:textId="77777777" w:rsidR="00222F60" w:rsidRPr="0042565E" w:rsidRDefault="00222F60" w:rsidP="007C03C9">
            <w:pPr>
              <w:pStyle w:val="Telobesedila"/>
              <w:jc w:val="right"/>
              <w:rPr>
                <w:rFonts w:cs="Calibri"/>
                <w:b/>
                <w:bCs/>
              </w:rPr>
            </w:pPr>
            <w:r w:rsidRPr="0042565E">
              <w:rPr>
                <w:rFonts w:cs="Calibri"/>
                <w:b/>
                <w:bCs/>
              </w:rPr>
              <w:t>SI42119022</w:t>
            </w:r>
          </w:p>
        </w:tc>
      </w:tr>
      <w:tr w:rsidR="00222F60" w:rsidRPr="0042565E" w14:paraId="79F85335" w14:textId="77777777" w:rsidTr="007C03C9">
        <w:tc>
          <w:tcPr>
            <w:tcW w:w="5740" w:type="dxa"/>
            <w:tcBorders>
              <w:top w:val="single" w:sz="4" w:space="0" w:color="auto"/>
              <w:left w:val="single" w:sz="4" w:space="0" w:color="auto"/>
              <w:bottom w:val="single" w:sz="4" w:space="0" w:color="auto"/>
              <w:right w:val="single" w:sz="4" w:space="0" w:color="auto"/>
            </w:tcBorders>
          </w:tcPr>
          <w:p w14:paraId="665F4B81" w14:textId="77777777" w:rsidR="00222F60" w:rsidRPr="0042565E" w:rsidRDefault="00222F60" w:rsidP="007C03C9">
            <w:pPr>
              <w:pStyle w:val="Telobesedila"/>
              <w:rPr>
                <w:rFonts w:cs="Calibri"/>
                <w:b/>
                <w:bCs/>
              </w:rPr>
            </w:pPr>
            <w:r w:rsidRPr="0042565E">
              <w:rPr>
                <w:rFonts w:cs="Calibri"/>
                <w:b/>
                <w:bCs/>
              </w:rPr>
              <w:t>3000 CELJE</w:t>
            </w:r>
          </w:p>
        </w:tc>
        <w:tc>
          <w:tcPr>
            <w:tcW w:w="1890" w:type="dxa"/>
            <w:tcBorders>
              <w:top w:val="single" w:sz="4" w:space="0" w:color="auto"/>
              <w:left w:val="single" w:sz="4" w:space="0" w:color="auto"/>
              <w:bottom w:val="single" w:sz="4" w:space="0" w:color="auto"/>
              <w:right w:val="nil"/>
            </w:tcBorders>
          </w:tcPr>
          <w:p w14:paraId="70E0824E" w14:textId="77777777" w:rsidR="00222F60" w:rsidRPr="0042565E" w:rsidRDefault="00222F60" w:rsidP="007C03C9">
            <w:pPr>
              <w:pStyle w:val="Telobesedila"/>
              <w:rPr>
                <w:rFonts w:cs="Calibri"/>
                <w:b/>
                <w:bCs/>
              </w:rPr>
            </w:pPr>
          </w:p>
        </w:tc>
        <w:tc>
          <w:tcPr>
            <w:tcW w:w="1440" w:type="dxa"/>
            <w:tcBorders>
              <w:top w:val="single" w:sz="4" w:space="0" w:color="auto"/>
              <w:left w:val="nil"/>
              <w:bottom w:val="single" w:sz="4" w:space="0" w:color="auto"/>
              <w:right w:val="single" w:sz="4" w:space="0" w:color="auto"/>
            </w:tcBorders>
          </w:tcPr>
          <w:p w14:paraId="6FF3E07F" w14:textId="77777777" w:rsidR="00222F60" w:rsidRPr="0042565E" w:rsidRDefault="00222F60" w:rsidP="007C03C9">
            <w:pPr>
              <w:pStyle w:val="Telobesedila"/>
              <w:jc w:val="right"/>
              <w:rPr>
                <w:rFonts w:cs="Calibri"/>
                <w:b/>
                <w:bCs/>
              </w:rPr>
            </w:pPr>
          </w:p>
        </w:tc>
      </w:tr>
    </w:tbl>
    <w:p w14:paraId="469D07D2" w14:textId="77777777" w:rsidR="00222F60" w:rsidRPr="0042565E" w:rsidRDefault="00222F60" w:rsidP="00222F60">
      <w:pPr>
        <w:pStyle w:val="Telobesedila"/>
        <w:rPr>
          <w:rFonts w:cs="Calibri"/>
          <w:color w:val="000000"/>
        </w:rPr>
      </w:pPr>
      <w:r w:rsidRPr="0042565E">
        <w:rPr>
          <w:rFonts w:cs="Calibri"/>
          <w:color w:val="000000"/>
        </w:rPr>
        <w:t>(v nadaljnjem besedilu naročnik, ki ga zastopa direktor dr. Dragan Kovačić, dr. med.)</w:t>
      </w:r>
    </w:p>
    <w:p w14:paraId="1141EEF7" w14:textId="77777777" w:rsidR="00222F60" w:rsidRPr="0042565E" w:rsidRDefault="00222F60" w:rsidP="00222F60">
      <w:pPr>
        <w:rPr>
          <w:rFonts w:cs="Calibri"/>
          <w:color w:val="000000"/>
        </w:rPr>
      </w:pPr>
    </w:p>
    <w:p w14:paraId="29792DE2" w14:textId="77777777" w:rsidR="00222F60" w:rsidRPr="0042565E" w:rsidRDefault="00222F60" w:rsidP="00222F60">
      <w:pPr>
        <w:spacing w:after="120"/>
        <w:jc w:val="center"/>
        <w:rPr>
          <w:rFonts w:cs="Calibri"/>
          <w:b/>
          <w:bCs/>
        </w:rPr>
      </w:pPr>
      <w:r w:rsidRPr="0042565E">
        <w:rPr>
          <w:rFonts w:cs="Calibri"/>
          <w:b/>
          <w:bCs/>
        </w:rPr>
        <w:t>POGODBA O OSVEŽEVANJU IN VZDRŽEVANJU PROGRAMSKE OPREME PRO.4 – lokalna namestitev</w:t>
      </w:r>
    </w:p>
    <w:p w14:paraId="28E1FAC3" w14:textId="77777777" w:rsidR="00222F60" w:rsidRPr="0042565E" w:rsidRDefault="00222F60" w:rsidP="00222F60">
      <w:pPr>
        <w:spacing w:after="120"/>
        <w:jc w:val="center"/>
        <w:rPr>
          <w:rFonts w:cs="Calibri"/>
        </w:rPr>
      </w:pPr>
      <w:r w:rsidRPr="0042565E">
        <w:rPr>
          <w:rFonts w:cs="Calibri"/>
        </w:rPr>
        <w:br/>
      </w:r>
    </w:p>
    <w:p w14:paraId="005DE582" w14:textId="77777777" w:rsidR="00222F60" w:rsidRPr="0042565E" w:rsidRDefault="00222F60" w:rsidP="00222F60">
      <w:pPr>
        <w:pStyle w:val="Odstavekseznama"/>
        <w:numPr>
          <w:ilvl w:val="0"/>
          <w:numId w:val="36"/>
        </w:numPr>
        <w:spacing w:after="200" w:line="276" w:lineRule="auto"/>
        <w:jc w:val="center"/>
        <w:rPr>
          <w:rFonts w:cs="Calibri"/>
          <w:b/>
        </w:rPr>
      </w:pPr>
      <w:r w:rsidRPr="0042565E">
        <w:rPr>
          <w:rFonts w:cs="Calibri"/>
          <w:b/>
        </w:rPr>
        <w:t>člen – Veljavnost pogodbe</w:t>
      </w:r>
    </w:p>
    <w:p w14:paraId="2D3A5776" w14:textId="77777777" w:rsidR="00222F60" w:rsidRPr="0042565E" w:rsidRDefault="00222F60" w:rsidP="00222F60">
      <w:pPr>
        <w:jc w:val="both"/>
        <w:rPr>
          <w:rFonts w:cs="Calibri"/>
        </w:rPr>
      </w:pPr>
      <w:r w:rsidRPr="0042565E">
        <w:rPr>
          <w:rFonts w:cs="Calibri"/>
        </w:rPr>
        <w:t>Ta pogodba začne veljati z dnem podpisa obeh pogodbenih strank, razen če ni v tej pogodbi izrecno določeno drugače.</w:t>
      </w:r>
    </w:p>
    <w:p w14:paraId="323A1C4A" w14:textId="77777777" w:rsidR="00222F60" w:rsidRPr="0042565E" w:rsidRDefault="00222F60" w:rsidP="00222F60">
      <w:pPr>
        <w:jc w:val="both"/>
        <w:rPr>
          <w:rFonts w:cs="Calibri"/>
        </w:rPr>
      </w:pPr>
      <w:r w:rsidRPr="0042565E">
        <w:rPr>
          <w:rFonts w:cs="Calibri"/>
        </w:rPr>
        <w:t>Pogodba se sklepa za določen čas 21 mesecev. Morebitno podaljšanje je dopustno le na podlagi predhodnega pisnega aneksa in pod pogoji, ki jih dopuščata dokumentacija postopka oddaje naročila in veljavna zakonodaja.</w:t>
      </w:r>
    </w:p>
    <w:p w14:paraId="7A5C239D" w14:textId="77777777" w:rsidR="00222F60" w:rsidRPr="0042565E" w:rsidRDefault="00222F60" w:rsidP="00222F60">
      <w:pPr>
        <w:jc w:val="both"/>
        <w:rPr>
          <w:rFonts w:cs="Calibri"/>
        </w:rPr>
      </w:pPr>
      <w:r w:rsidRPr="0042565E">
        <w:rPr>
          <w:rFonts w:cs="Calibri"/>
        </w:rPr>
        <w:t>Splošni pogoji poslovanja (SPP) in cenik izvajalca se uporabljajo le, če so bili naročniku izročeni pred sklenitvijo pogodbe in so tej pogodbi izrecno priloženi ali v njej nedvoumno opredeljeni z datumom oziroma različico. V primeru neskladja med pogodbo in SPP oziroma cenikom prevladajo določila te pogodbe.</w:t>
      </w:r>
    </w:p>
    <w:p w14:paraId="3BCF2AFB" w14:textId="77777777" w:rsidR="00222F60" w:rsidRPr="0042565E" w:rsidRDefault="00222F60" w:rsidP="00222F60">
      <w:pPr>
        <w:jc w:val="both"/>
        <w:rPr>
          <w:rFonts w:cs="Calibri"/>
        </w:rPr>
      </w:pPr>
      <w:r w:rsidRPr="0042565E">
        <w:rPr>
          <w:rFonts w:cs="Calibri"/>
        </w:rPr>
        <w:t>Spremembe SPP, cenika ali drugih splošnih aktov izvajalca med trajanjem pogodbe za naročnika ne učinkujejo brez njegovega predhodnega pisnega soglasja in sklenitve pisnega aneksa, kadar sprememba posega v ceno, obseg storitev, roke, raven storitev (SLA), odgovornost ali druge bistvene pogodbene obveznosti.</w:t>
      </w:r>
    </w:p>
    <w:p w14:paraId="15B0BD39" w14:textId="77777777" w:rsidR="00222F60" w:rsidRPr="0042565E" w:rsidRDefault="00222F60" w:rsidP="00222F60">
      <w:pPr>
        <w:jc w:val="both"/>
        <w:rPr>
          <w:rFonts w:cs="Calibri"/>
        </w:rPr>
      </w:pPr>
      <w:r w:rsidRPr="0042565E">
        <w:rPr>
          <w:rFonts w:cs="Calibri"/>
        </w:rPr>
        <w:t>Pogodba preneha s potekom časa, za katerega je sklenjena. Naročnik lahko od pogodbe odstopi pred potekom tega časa, če izvajalec bistveno krši pogodbene obveznosti in kršitve ne odpravi v primernem roku po pisnem pozivu naročnika; pri hujši kršitvi informacijske varnosti, zaupnosti ali varstva osebnih podatkov oziroma pri namerni kršitvi lahko naročnik odstopi brez dodatnega roka.</w:t>
      </w:r>
    </w:p>
    <w:p w14:paraId="3857E59C" w14:textId="77777777" w:rsidR="00222F60" w:rsidRPr="0042565E" w:rsidRDefault="00222F60" w:rsidP="00222F60">
      <w:pPr>
        <w:jc w:val="both"/>
        <w:rPr>
          <w:rFonts w:cs="Calibri"/>
        </w:rPr>
      </w:pPr>
    </w:p>
    <w:p w14:paraId="1F106A77" w14:textId="77777777" w:rsidR="00222F60" w:rsidRPr="0042565E" w:rsidRDefault="00222F60" w:rsidP="00222F60">
      <w:pPr>
        <w:jc w:val="both"/>
        <w:rPr>
          <w:rFonts w:cs="Calibri"/>
        </w:rPr>
      </w:pPr>
    </w:p>
    <w:p w14:paraId="53D11412" w14:textId="77777777" w:rsidR="00222F60" w:rsidRPr="0042565E" w:rsidRDefault="00222F60" w:rsidP="00222F60">
      <w:pPr>
        <w:pStyle w:val="Odstavekseznama"/>
        <w:numPr>
          <w:ilvl w:val="0"/>
          <w:numId w:val="36"/>
        </w:numPr>
        <w:spacing w:after="200" w:line="276" w:lineRule="auto"/>
        <w:jc w:val="center"/>
        <w:rPr>
          <w:rFonts w:cs="Calibri"/>
          <w:b/>
        </w:rPr>
      </w:pPr>
      <w:r w:rsidRPr="0042565E">
        <w:rPr>
          <w:rFonts w:cs="Calibri"/>
          <w:b/>
        </w:rPr>
        <w:t>člen – Predmet in obseg pogodbe</w:t>
      </w:r>
    </w:p>
    <w:p w14:paraId="16FBE343" w14:textId="77777777" w:rsidR="00222F60" w:rsidRPr="0042565E" w:rsidRDefault="00222F60" w:rsidP="00222F60">
      <w:pPr>
        <w:jc w:val="both"/>
        <w:rPr>
          <w:rFonts w:cs="Calibri"/>
        </w:rPr>
      </w:pPr>
      <w:r w:rsidRPr="0042565E">
        <w:rPr>
          <w:rFonts w:cs="Calibri"/>
        </w:rPr>
        <w:t>Predmet te pogodbe je:</w:t>
      </w:r>
    </w:p>
    <w:p w14:paraId="584A4A52" w14:textId="77777777" w:rsidR="00222F60" w:rsidRPr="0042565E" w:rsidRDefault="00222F60" w:rsidP="00222F60">
      <w:pPr>
        <w:pStyle w:val="Odstavekseznama"/>
        <w:numPr>
          <w:ilvl w:val="0"/>
          <w:numId w:val="40"/>
        </w:numPr>
        <w:spacing w:after="200" w:line="276" w:lineRule="auto"/>
        <w:jc w:val="both"/>
        <w:rPr>
          <w:rFonts w:cs="Calibri"/>
        </w:rPr>
      </w:pPr>
      <w:r w:rsidRPr="0042565E">
        <w:rPr>
          <w:rFonts w:cs="Calibri"/>
        </w:rPr>
        <w:t xml:space="preserve">Mesečna kvota štirih (4) ur podpore izvajalca je vključena v mesečni pavšal. Kvota se lahko po predhodnem naročilu skrbnika pogodbe uporabi za dopolnjevanje aplikacije, izobraževanje, svetovanje ali drugo dogovorjeno storitev, ki ni del rednega vzdrževanja. </w:t>
      </w:r>
      <w:r w:rsidRPr="0042565E">
        <w:rPr>
          <w:rFonts w:cs="Calibri"/>
        </w:rPr>
        <w:lastRenderedPageBreak/>
        <w:t>Storitve nad mesečno kvoto se lahko izvedejo in obračunajo le na podlagi predhodnega pisnega naročila naročnika in predhodno pisno potrjene cene.</w:t>
      </w:r>
    </w:p>
    <w:p w14:paraId="3512027B" w14:textId="77777777" w:rsidR="00222F60" w:rsidRPr="0042565E" w:rsidRDefault="00222F60" w:rsidP="00222F60">
      <w:pPr>
        <w:pStyle w:val="Odstavekseznama"/>
        <w:numPr>
          <w:ilvl w:val="0"/>
          <w:numId w:val="40"/>
        </w:numPr>
        <w:spacing w:after="200" w:line="276" w:lineRule="auto"/>
        <w:jc w:val="both"/>
        <w:rPr>
          <w:rFonts w:cs="Calibri"/>
        </w:rPr>
      </w:pPr>
      <w:r w:rsidRPr="0042565E">
        <w:rPr>
          <w:rFonts w:cs="Calibri"/>
        </w:rPr>
        <w:t>Dograditev programa PRO.4 za kvote v obsegu, določenem v povabilu naročnika in ponudbi izvajalca, z rokom izvedbe najpozneje v treh (3) tednih od začetka veljavnosti pogodbe.</w:t>
      </w:r>
    </w:p>
    <w:p w14:paraId="0EF60898" w14:textId="77777777" w:rsidR="00222F60" w:rsidRPr="0042565E" w:rsidRDefault="00222F60" w:rsidP="00222F60">
      <w:pPr>
        <w:pStyle w:val="Odstavekseznama"/>
        <w:numPr>
          <w:ilvl w:val="0"/>
          <w:numId w:val="40"/>
        </w:numPr>
        <w:spacing w:after="200" w:line="276" w:lineRule="auto"/>
        <w:jc w:val="both"/>
        <w:rPr>
          <w:rFonts w:cs="Calibri"/>
        </w:rPr>
      </w:pPr>
      <w:r w:rsidRPr="0042565E">
        <w:rPr>
          <w:rFonts w:cs="Calibri"/>
        </w:rPr>
        <w:t>Dograditev iz prejšnje alineje se šteje za prevzeto po uspešnem testiranju v testnem okolju in pisni potrditvi skrbnika pogodbe na strani naročnika. Ugotovljene napake oziroma odstopanja od dogovorjene funkcionalnosti mora izvajalec odpraviti brez dodatnega plačila.</w:t>
      </w:r>
    </w:p>
    <w:p w14:paraId="0FB475E1" w14:textId="77777777" w:rsidR="00222F60" w:rsidRPr="0042565E" w:rsidRDefault="00222F60" w:rsidP="00222F60">
      <w:pPr>
        <w:pStyle w:val="Odstavekseznama"/>
        <w:numPr>
          <w:ilvl w:val="0"/>
          <w:numId w:val="40"/>
        </w:numPr>
        <w:spacing w:after="200" w:line="276" w:lineRule="auto"/>
        <w:jc w:val="both"/>
        <w:rPr>
          <w:rFonts w:cs="Calibri"/>
        </w:rPr>
      </w:pPr>
      <w:r w:rsidRPr="0042565E">
        <w:rPr>
          <w:rFonts w:cs="Calibri"/>
        </w:rPr>
        <w:t xml:space="preserve">Vzdrževanje programa: </w:t>
      </w:r>
    </w:p>
    <w:p w14:paraId="191AF73B" w14:textId="77777777" w:rsidR="00222F60" w:rsidRPr="0042565E" w:rsidRDefault="00222F60" w:rsidP="00222F60">
      <w:pPr>
        <w:pStyle w:val="Odstavekseznama"/>
        <w:numPr>
          <w:ilvl w:val="1"/>
          <w:numId w:val="40"/>
        </w:numPr>
        <w:spacing w:after="200" w:line="276" w:lineRule="auto"/>
        <w:jc w:val="both"/>
        <w:rPr>
          <w:rFonts w:cs="Calibri"/>
        </w:rPr>
      </w:pPr>
      <w:r w:rsidRPr="0042565E">
        <w:rPr>
          <w:rFonts w:cs="Calibri"/>
        </w:rPr>
        <w:tab/>
        <w:t>Redno preverjanje delovanja aplikacije in ključnih funkcionalnosti.</w:t>
      </w:r>
    </w:p>
    <w:p w14:paraId="3A8B58A4" w14:textId="77777777" w:rsidR="00222F60" w:rsidRPr="0042565E" w:rsidRDefault="00222F60" w:rsidP="00222F60">
      <w:pPr>
        <w:pStyle w:val="Odstavekseznama"/>
        <w:numPr>
          <w:ilvl w:val="1"/>
          <w:numId w:val="40"/>
        </w:numPr>
        <w:spacing w:after="200" w:line="276" w:lineRule="auto"/>
        <w:jc w:val="both"/>
        <w:rPr>
          <w:rFonts w:cs="Calibri"/>
        </w:rPr>
      </w:pPr>
      <w:r w:rsidRPr="0042565E">
        <w:rPr>
          <w:rFonts w:cs="Calibri"/>
        </w:rPr>
        <w:tab/>
        <w:t>Nameščanje varnostnih posodobitev in popravkov.</w:t>
      </w:r>
    </w:p>
    <w:p w14:paraId="0ED46CFD" w14:textId="77777777" w:rsidR="00222F60" w:rsidRPr="0042565E" w:rsidRDefault="00222F60" w:rsidP="00222F60">
      <w:pPr>
        <w:pStyle w:val="Odstavekseznama"/>
        <w:numPr>
          <w:ilvl w:val="1"/>
          <w:numId w:val="40"/>
        </w:numPr>
        <w:spacing w:after="200" w:line="276" w:lineRule="auto"/>
        <w:jc w:val="both"/>
        <w:rPr>
          <w:rFonts w:cs="Calibri"/>
        </w:rPr>
      </w:pPr>
      <w:r w:rsidRPr="0042565E">
        <w:rPr>
          <w:rFonts w:cs="Calibri"/>
        </w:rPr>
        <w:tab/>
        <w:t>Posodabljanje verzij programske opreme in odvisnosti.</w:t>
      </w:r>
    </w:p>
    <w:p w14:paraId="0665DE7C" w14:textId="77777777" w:rsidR="00222F60" w:rsidRPr="0042565E" w:rsidRDefault="00222F60" w:rsidP="00222F60">
      <w:pPr>
        <w:pStyle w:val="Odstavekseznama"/>
        <w:numPr>
          <w:ilvl w:val="1"/>
          <w:numId w:val="40"/>
        </w:numPr>
        <w:spacing w:after="200" w:line="276" w:lineRule="auto"/>
        <w:jc w:val="both"/>
        <w:rPr>
          <w:rFonts w:cs="Calibri"/>
        </w:rPr>
      </w:pPr>
      <w:r w:rsidRPr="0042565E">
        <w:rPr>
          <w:rFonts w:cs="Calibri"/>
        </w:rPr>
        <w:tab/>
        <w:t>Pregled varnostnih ranljivosti in odpravljanje ugotovljenih ranljivosti.</w:t>
      </w:r>
    </w:p>
    <w:p w14:paraId="0D14F3D9" w14:textId="77777777" w:rsidR="00222F60" w:rsidRPr="0042565E" w:rsidRDefault="00222F60" w:rsidP="00222F60">
      <w:pPr>
        <w:pStyle w:val="Odstavekseznama"/>
        <w:numPr>
          <w:ilvl w:val="1"/>
          <w:numId w:val="40"/>
        </w:numPr>
        <w:spacing w:after="200" w:line="276" w:lineRule="auto"/>
        <w:jc w:val="both"/>
        <w:rPr>
          <w:rFonts w:cs="Calibri"/>
        </w:rPr>
      </w:pPr>
      <w:r w:rsidRPr="0042565E">
        <w:rPr>
          <w:rFonts w:cs="Calibri"/>
        </w:rPr>
        <w:tab/>
        <w:t>Pregled dnevnikov (logov) in opozoril zaradi zgodnjega odkrivanja težav.</w:t>
      </w:r>
    </w:p>
    <w:p w14:paraId="77DB732B" w14:textId="77777777" w:rsidR="00222F60" w:rsidRPr="0042565E" w:rsidRDefault="00222F60" w:rsidP="00222F60">
      <w:pPr>
        <w:pStyle w:val="Odstavekseznama"/>
        <w:numPr>
          <w:ilvl w:val="1"/>
          <w:numId w:val="40"/>
        </w:numPr>
        <w:spacing w:after="200" w:line="276" w:lineRule="auto"/>
        <w:jc w:val="both"/>
        <w:rPr>
          <w:rFonts w:cs="Calibri"/>
        </w:rPr>
      </w:pPr>
      <w:r w:rsidRPr="0042565E">
        <w:rPr>
          <w:rFonts w:cs="Calibri"/>
        </w:rPr>
        <w:tab/>
        <w:t>Preverjanje kapacitet – prostor, pomnilnik, zmogljivost podatkovne baze ipd.</w:t>
      </w:r>
    </w:p>
    <w:p w14:paraId="38DE2053" w14:textId="77777777" w:rsidR="00222F60" w:rsidRPr="0042565E" w:rsidRDefault="00222F60" w:rsidP="00222F60">
      <w:pPr>
        <w:pStyle w:val="Odstavekseznama"/>
        <w:numPr>
          <w:ilvl w:val="1"/>
          <w:numId w:val="40"/>
        </w:numPr>
        <w:spacing w:after="200" w:line="276" w:lineRule="auto"/>
        <w:jc w:val="both"/>
        <w:rPr>
          <w:rFonts w:cs="Calibri"/>
        </w:rPr>
      </w:pPr>
      <w:r w:rsidRPr="0042565E">
        <w:rPr>
          <w:rFonts w:cs="Calibri"/>
        </w:rPr>
        <w:tab/>
        <w:t>Preverjanje integracij z drugimi sistemi in vmesniki.</w:t>
      </w:r>
    </w:p>
    <w:p w14:paraId="3C8AD29D" w14:textId="77777777" w:rsidR="00222F60" w:rsidRPr="0042565E" w:rsidRDefault="00222F60" w:rsidP="00222F60">
      <w:pPr>
        <w:pStyle w:val="Odstavekseznama"/>
        <w:numPr>
          <w:ilvl w:val="1"/>
          <w:numId w:val="40"/>
        </w:numPr>
        <w:spacing w:after="200" w:line="276" w:lineRule="auto"/>
        <w:jc w:val="both"/>
        <w:rPr>
          <w:rFonts w:cs="Calibri"/>
        </w:rPr>
      </w:pPr>
      <w:r w:rsidRPr="0042565E">
        <w:rPr>
          <w:rFonts w:cs="Calibri"/>
        </w:rPr>
        <w:tab/>
        <w:t>Preverjanje varnostnih kopij in možnosti obnovitve, kadar je aplikacija vključena v sistem varnostnega kopiranja.</w:t>
      </w:r>
    </w:p>
    <w:p w14:paraId="34BEAF4C" w14:textId="77777777" w:rsidR="00222F60" w:rsidRPr="0042565E" w:rsidRDefault="00222F60" w:rsidP="00222F60">
      <w:pPr>
        <w:pStyle w:val="Odstavekseznama"/>
        <w:numPr>
          <w:ilvl w:val="1"/>
          <w:numId w:val="40"/>
        </w:numPr>
        <w:spacing w:after="200" w:line="276" w:lineRule="auto"/>
        <w:jc w:val="both"/>
        <w:rPr>
          <w:rFonts w:cs="Calibri"/>
        </w:rPr>
      </w:pPr>
      <w:r w:rsidRPr="0042565E">
        <w:rPr>
          <w:rFonts w:cs="Calibri"/>
        </w:rPr>
        <w:tab/>
        <w:t>Čiščenje nepotrebnih podatkov oziroma začasnih datotek.</w:t>
      </w:r>
    </w:p>
    <w:p w14:paraId="1257BD6B" w14:textId="77777777" w:rsidR="00222F60" w:rsidRPr="0042565E" w:rsidRDefault="00222F60" w:rsidP="00222F60">
      <w:pPr>
        <w:pStyle w:val="Odstavekseznama"/>
        <w:numPr>
          <w:ilvl w:val="1"/>
          <w:numId w:val="40"/>
        </w:numPr>
        <w:spacing w:after="200" w:line="276" w:lineRule="auto"/>
        <w:jc w:val="both"/>
        <w:rPr>
          <w:rFonts w:cs="Calibri"/>
        </w:rPr>
      </w:pPr>
      <w:r w:rsidRPr="0042565E">
        <w:rPr>
          <w:rFonts w:cs="Calibri"/>
        </w:rPr>
        <w:tab/>
        <w:t>Preverjanje uporabniških računov in pravic dostopa.</w:t>
      </w:r>
    </w:p>
    <w:p w14:paraId="4B0A7E4C" w14:textId="77777777" w:rsidR="00222F60" w:rsidRPr="0042565E" w:rsidRDefault="00222F60" w:rsidP="00222F60">
      <w:pPr>
        <w:pStyle w:val="Odstavekseznama"/>
        <w:numPr>
          <w:ilvl w:val="1"/>
          <w:numId w:val="40"/>
        </w:numPr>
        <w:spacing w:after="200" w:line="276" w:lineRule="auto"/>
        <w:jc w:val="both"/>
        <w:rPr>
          <w:rFonts w:cs="Calibri"/>
        </w:rPr>
      </w:pPr>
      <w:r w:rsidRPr="0042565E">
        <w:rPr>
          <w:rFonts w:cs="Calibri"/>
        </w:rPr>
        <w:tab/>
        <w:t>Testiranje posodobitev pred uvedbo v produkcijo.</w:t>
      </w:r>
    </w:p>
    <w:p w14:paraId="6C9C0DF0" w14:textId="77777777" w:rsidR="00222F60" w:rsidRPr="0042565E" w:rsidRDefault="00222F60" w:rsidP="00222F60">
      <w:pPr>
        <w:pStyle w:val="Odstavekseznama"/>
        <w:numPr>
          <w:ilvl w:val="1"/>
          <w:numId w:val="40"/>
        </w:numPr>
        <w:spacing w:after="200" w:line="276" w:lineRule="auto"/>
        <w:jc w:val="both"/>
        <w:rPr>
          <w:rFonts w:cs="Calibri"/>
        </w:rPr>
      </w:pPr>
      <w:r w:rsidRPr="0042565E">
        <w:rPr>
          <w:rFonts w:cs="Calibri"/>
        </w:rPr>
        <w:tab/>
        <w:t>Dokumentiranje izvedenih vzdrževalnih aktivnosti.</w:t>
      </w:r>
    </w:p>
    <w:p w14:paraId="39CF9258" w14:textId="77777777" w:rsidR="00222F60" w:rsidRPr="0042565E" w:rsidRDefault="00222F60" w:rsidP="00222F60">
      <w:pPr>
        <w:pStyle w:val="Odstavekseznama"/>
        <w:numPr>
          <w:ilvl w:val="1"/>
          <w:numId w:val="40"/>
        </w:numPr>
        <w:spacing w:after="200" w:line="276" w:lineRule="auto"/>
        <w:jc w:val="both"/>
        <w:rPr>
          <w:rFonts w:cs="Calibri"/>
        </w:rPr>
      </w:pPr>
      <w:r w:rsidRPr="0042565E">
        <w:rPr>
          <w:rFonts w:cs="Calibri"/>
        </w:rPr>
        <w:tab/>
        <w:t>Načrtovanje naslednjega preventivnega vzdrževanja.</w:t>
      </w:r>
    </w:p>
    <w:p w14:paraId="6B2E1202" w14:textId="77777777" w:rsidR="00222F60" w:rsidRPr="0042565E" w:rsidRDefault="00222F60" w:rsidP="00222F60">
      <w:pPr>
        <w:pStyle w:val="Odstavekseznama"/>
        <w:numPr>
          <w:ilvl w:val="1"/>
          <w:numId w:val="40"/>
        </w:numPr>
        <w:spacing w:after="200" w:line="276" w:lineRule="auto"/>
        <w:jc w:val="both"/>
        <w:rPr>
          <w:rFonts w:cs="Calibri"/>
        </w:rPr>
      </w:pPr>
      <w:r w:rsidRPr="0042565E">
        <w:rPr>
          <w:rFonts w:cs="Calibri"/>
        </w:rPr>
        <w:tab/>
        <w:t>Vzdrževanje vsebuje:</w:t>
      </w:r>
    </w:p>
    <w:p w14:paraId="6175C0F9" w14:textId="77777777" w:rsidR="00222F60" w:rsidRPr="0042565E" w:rsidRDefault="00222F60" w:rsidP="00222F60">
      <w:pPr>
        <w:pStyle w:val="Odstavekseznama"/>
        <w:numPr>
          <w:ilvl w:val="2"/>
          <w:numId w:val="40"/>
        </w:numPr>
        <w:spacing w:after="200" w:line="276" w:lineRule="auto"/>
        <w:jc w:val="both"/>
        <w:rPr>
          <w:rFonts w:cs="Calibri"/>
        </w:rPr>
      </w:pPr>
      <w:r w:rsidRPr="0042565E">
        <w:rPr>
          <w:rFonts w:cs="Calibri"/>
        </w:rPr>
        <w:tab/>
        <w:t>Preventivno vzdrževanje → preprečujemo težavo.</w:t>
      </w:r>
    </w:p>
    <w:p w14:paraId="7D79002C" w14:textId="77777777" w:rsidR="00222F60" w:rsidRPr="0042565E" w:rsidRDefault="00222F60" w:rsidP="00222F60">
      <w:pPr>
        <w:pStyle w:val="Odstavekseznama"/>
        <w:numPr>
          <w:ilvl w:val="2"/>
          <w:numId w:val="40"/>
        </w:numPr>
        <w:spacing w:after="200" w:line="276" w:lineRule="auto"/>
        <w:jc w:val="both"/>
        <w:rPr>
          <w:rFonts w:cs="Calibri"/>
        </w:rPr>
      </w:pPr>
      <w:r w:rsidRPr="0042565E">
        <w:rPr>
          <w:rFonts w:cs="Calibri"/>
        </w:rPr>
        <w:tab/>
        <w:t>Korektivno vzdrževanje → odpravljamo že nastalo napako.</w:t>
      </w:r>
    </w:p>
    <w:p w14:paraId="26089185" w14:textId="77777777" w:rsidR="00222F60" w:rsidRPr="0042565E" w:rsidRDefault="00222F60" w:rsidP="00222F60">
      <w:pPr>
        <w:pStyle w:val="Odstavekseznama"/>
        <w:numPr>
          <w:ilvl w:val="2"/>
          <w:numId w:val="40"/>
        </w:numPr>
        <w:spacing w:after="200" w:line="276" w:lineRule="auto"/>
        <w:jc w:val="both"/>
        <w:rPr>
          <w:rFonts w:cs="Calibri"/>
        </w:rPr>
      </w:pPr>
      <w:r w:rsidRPr="0042565E">
        <w:rPr>
          <w:rFonts w:cs="Calibri"/>
        </w:rPr>
        <w:tab/>
        <w:t>Adaptivno vzdrževanje → prilagajamo program spremembam okolja, npr. novemu operacijskemu sistemu.</w:t>
      </w:r>
    </w:p>
    <w:p w14:paraId="31C366C5" w14:textId="77777777" w:rsidR="00222F60" w:rsidRPr="0042565E" w:rsidRDefault="00222F60" w:rsidP="00222F60">
      <w:pPr>
        <w:pStyle w:val="Odstavekseznama"/>
        <w:numPr>
          <w:ilvl w:val="2"/>
          <w:numId w:val="40"/>
        </w:numPr>
        <w:spacing w:after="200" w:line="276" w:lineRule="auto"/>
        <w:jc w:val="both"/>
        <w:rPr>
          <w:rFonts w:cs="Calibri"/>
        </w:rPr>
      </w:pPr>
      <w:r w:rsidRPr="0042565E">
        <w:rPr>
          <w:rFonts w:cs="Calibri"/>
        </w:rPr>
        <w:tab/>
        <w:t>Izpopolnjevalno vzdrževanje →izboljšujemo funkcionalnosti ali zmogljivost.</w:t>
      </w:r>
    </w:p>
    <w:p w14:paraId="304A6A09" w14:textId="77777777" w:rsidR="00222F60" w:rsidRPr="0042565E" w:rsidRDefault="00222F60" w:rsidP="00222F60">
      <w:pPr>
        <w:pStyle w:val="Odstavekseznama"/>
        <w:numPr>
          <w:ilvl w:val="2"/>
          <w:numId w:val="40"/>
        </w:numPr>
        <w:spacing w:after="360" w:line="276" w:lineRule="auto"/>
        <w:ind w:left="2154" w:hanging="357"/>
        <w:contextualSpacing w:val="0"/>
        <w:jc w:val="both"/>
        <w:rPr>
          <w:rFonts w:cs="Calibri"/>
        </w:rPr>
      </w:pPr>
      <w:r w:rsidRPr="0042565E">
        <w:rPr>
          <w:rFonts w:cs="Calibri"/>
        </w:rPr>
        <w:t>Izvedba najmanj štirih (4) nadgradenj programa v vsakem 12-mesečnem obdobju trajanja pogodbe na testno in produkcijsko okolje naročnika; za preostali del pogodbenega obdobja se obseg nadgradenj zagotovi sorazmerno trajanju tega obdobja.</w:t>
      </w:r>
    </w:p>
    <w:p w14:paraId="31D2A646" w14:textId="77777777" w:rsidR="00222F60" w:rsidRPr="0042565E" w:rsidRDefault="00222F60" w:rsidP="00222F60">
      <w:pPr>
        <w:pStyle w:val="Odstavekseznama"/>
        <w:numPr>
          <w:ilvl w:val="0"/>
          <w:numId w:val="36"/>
        </w:numPr>
        <w:spacing w:after="200" w:line="276" w:lineRule="auto"/>
        <w:jc w:val="center"/>
        <w:rPr>
          <w:rFonts w:cs="Calibri"/>
          <w:b/>
        </w:rPr>
      </w:pPr>
      <w:r w:rsidRPr="0042565E">
        <w:rPr>
          <w:rFonts w:cs="Calibri"/>
          <w:b/>
        </w:rPr>
        <w:t>člen - Začetek obračunavanja </w:t>
      </w:r>
    </w:p>
    <w:p w14:paraId="79419E72" w14:textId="77777777" w:rsidR="00222F60" w:rsidRPr="0042565E" w:rsidRDefault="00222F60" w:rsidP="00222F60">
      <w:pPr>
        <w:jc w:val="both"/>
        <w:rPr>
          <w:rFonts w:cs="Calibri"/>
          <w:bCs/>
        </w:rPr>
      </w:pPr>
      <w:r w:rsidRPr="0042565E">
        <w:rPr>
          <w:rFonts w:cs="Calibri"/>
          <w:bCs/>
        </w:rPr>
        <w:t>Izvajanje in obračunavanje osveževanja in vzdrževanja se začneta z dnem začetka veljavnosti pogodbe, pod pogojem, da je izvajalec od tega dne dejansko pripravljen izvajati vse dogovorjene storitve.</w:t>
      </w:r>
    </w:p>
    <w:p w14:paraId="65688581" w14:textId="77777777" w:rsidR="00222F60" w:rsidRPr="0042565E" w:rsidRDefault="00222F60" w:rsidP="00222F60">
      <w:pPr>
        <w:jc w:val="both"/>
        <w:rPr>
          <w:rFonts w:cs="Calibri"/>
          <w:bCs/>
        </w:rPr>
      </w:pPr>
      <w:r w:rsidRPr="0042565E">
        <w:rPr>
          <w:rFonts w:cs="Calibri"/>
          <w:bCs/>
        </w:rPr>
        <w:lastRenderedPageBreak/>
        <w:t>Preseganje dogovorjenega števila sočasnih uporabnikov samo po sebi ne pomeni samodejnega povečanja pogodbene cene. Povečanje števila licenc oziroma uporabnikov in s tem povezana sprememba cene sta dopustna le na podlagi predhodnega pisnega naročila naročnika in, kadar je to potrebno, pisnega aneksa k pogodbi.</w:t>
      </w:r>
    </w:p>
    <w:p w14:paraId="75D69D12" w14:textId="77777777" w:rsidR="00222F60" w:rsidRPr="0042565E" w:rsidRDefault="00222F60" w:rsidP="00222F60">
      <w:pPr>
        <w:jc w:val="both"/>
        <w:rPr>
          <w:rFonts w:cs="Calibri"/>
          <w:bCs/>
        </w:rPr>
      </w:pPr>
    </w:p>
    <w:p w14:paraId="4554BB5E" w14:textId="77777777" w:rsidR="00222F60" w:rsidRPr="0042565E" w:rsidRDefault="00222F60" w:rsidP="00222F60">
      <w:pPr>
        <w:pStyle w:val="Odstavekseznama"/>
        <w:numPr>
          <w:ilvl w:val="0"/>
          <w:numId w:val="36"/>
        </w:numPr>
        <w:spacing w:after="200" w:line="276" w:lineRule="auto"/>
        <w:jc w:val="center"/>
        <w:rPr>
          <w:rFonts w:cs="Calibri"/>
          <w:b/>
        </w:rPr>
      </w:pPr>
      <w:r w:rsidRPr="0042565E">
        <w:rPr>
          <w:rFonts w:cs="Calibri"/>
          <w:b/>
        </w:rPr>
        <w:t>člen – Osveževanje programske opreme</w:t>
      </w:r>
    </w:p>
    <w:p w14:paraId="5EA4DA7D" w14:textId="77777777" w:rsidR="00222F60" w:rsidRPr="0042565E" w:rsidRDefault="00222F60" w:rsidP="00222F60">
      <w:pPr>
        <w:jc w:val="both"/>
        <w:rPr>
          <w:rFonts w:cs="Calibri"/>
        </w:rPr>
      </w:pPr>
      <w:r w:rsidRPr="0042565E">
        <w:rPr>
          <w:rFonts w:cs="Calibri"/>
        </w:rPr>
        <w:t xml:space="preserve">Osveževanje je vključeno kot mesečni pavšal v ceno vzdrževanja. Začetek obračunavanja osveževanja  je enak pričetku obračunavanja vzdrževanja. </w:t>
      </w:r>
    </w:p>
    <w:p w14:paraId="755EE957" w14:textId="77777777" w:rsidR="00222F60" w:rsidRPr="0042565E" w:rsidRDefault="00222F60" w:rsidP="00222F60">
      <w:pPr>
        <w:jc w:val="both"/>
        <w:rPr>
          <w:rFonts w:cs="Calibri"/>
        </w:rPr>
      </w:pPr>
      <w:r w:rsidRPr="0042565E">
        <w:rPr>
          <w:rFonts w:cs="Calibri"/>
        </w:rPr>
        <w:t>Osveževanje ne vključuje razvoja novih funkcionalnosti, dodelav po meri ali svetovanj, ki presegajo odpravo napak in redne nadgradnje, razen dograditve programa za kvote, ki je izrecno vključena v predmet te pogodbe. Druge dodatne storitve se izvajajo izključno po predhodnem pisnem naročilu naročnika in po ceni, ki jo naročnik pred izvedbo pisno potrdi.</w:t>
      </w:r>
    </w:p>
    <w:p w14:paraId="552A9914" w14:textId="77777777" w:rsidR="00222F60" w:rsidRPr="0042565E" w:rsidRDefault="00222F60" w:rsidP="00222F60">
      <w:pPr>
        <w:pStyle w:val="Odstavekseznama"/>
        <w:spacing w:before="120"/>
        <w:ind w:left="357"/>
        <w:jc w:val="both"/>
        <w:rPr>
          <w:rFonts w:cs="Calibri"/>
        </w:rPr>
      </w:pPr>
    </w:p>
    <w:p w14:paraId="5E3F7273" w14:textId="77777777" w:rsidR="00222F60" w:rsidRPr="0042565E" w:rsidRDefault="00222F60" w:rsidP="00222F60">
      <w:pPr>
        <w:pStyle w:val="Odstavekseznama"/>
        <w:numPr>
          <w:ilvl w:val="0"/>
          <w:numId w:val="36"/>
        </w:numPr>
        <w:spacing w:after="200" w:line="276" w:lineRule="auto"/>
        <w:jc w:val="center"/>
        <w:rPr>
          <w:rFonts w:cs="Calibri"/>
          <w:b/>
        </w:rPr>
      </w:pPr>
      <w:r w:rsidRPr="0042565E">
        <w:rPr>
          <w:rFonts w:cs="Calibri"/>
          <w:b/>
        </w:rPr>
        <w:t>člen – Pogodbena vrednost</w:t>
      </w:r>
    </w:p>
    <w:p w14:paraId="43168BFB" w14:textId="77777777" w:rsidR="00222F60" w:rsidRPr="0042565E" w:rsidRDefault="00222F60" w:rsidP="00222F60">
      <w:pPr>
        <w:jc w:val="both"/>
        <w:rPr>
          <w:rFonts w:cs="Calibri"/>
        </w:rPr>
      </w:pPr>
      <w:r w:rsidRPr="0042565E">
        <w:rPr>
          <w:rFonts w:cs="Calibri"/>
        </w:rPr>
        <w:t>Skupna pogodbena vrednost zajema vse storitve osveževanja in vzdrževanja programske opreme PRO.4, mesečno kvoto štirih (4) ur podpore, dogovorjene nadgradnje ter dograditev programa za kvote, kot izhaja iz te pogodbe, njenih prilog, povabila naročnika in ponudbe izvajalca.</w:t>
      </w:r>
    </w:p>
    <w:p w14:paraId="5304ECBB" w14:textId="77777777" w:rsidR="00222F60" w:rsidRPr="0042565E" w:rsidRDefault="00222F60" w:rsidP="00222F60">
      <w:pPr>
        <w:jc w:val="both"/>
        <w:rPr>
          <w:rFonts w:cs="Calibri"/>
        </w:rPr>
      </w:pPr>
      <w:r w:rsidRPr="0042565E">
        <w:rPr>
          <w:rFonts w:cs="Calibri"/>
        </w:rPr>
        <w:t>Skupna vrednost pogodbe znaša:</w:t>
      </w:r>
    </w:p>
    <w:p w14:paraId="7EFAA5E2" w14:textId="77777777" w:rsidR="00222F60" w:rsidRPr="0042565E" w:rsidRDefault="00222F60" w:rsidP="00222F60">
      <w:pPr>
        <w:pStyle w:val="Odstavekseznama"/>
        <w:numPr>
          <w:ilvl w:val="0"/>
          <w:numId w:val="31"/>
        </w:numPr>
        <w:spacing w:after="200" w:line="276" w:lineRule="auto"/>
        <w:ind w:left="357" w:hanging="357"/>
        <w:jc w:val="both"/>
        <w:rPr>
          <w:rFonts w:cs="Calibri"/>
        </w:rPr>
      </w:pPr>
      <w:r w:rsidRPr="0042565E">
        <w:rPr>
          <w:rFonts w:cs="Calibri"/>
        </w:rPr>
        <w:t>Mesečni pavšal za osveževanje in vzdrževanje: xxx EUR brez DDV / mesec.</w:t>
      </w:r>
    </w:p>
    <w:p w14:paraId="70BADB24" w14:textId="77777777" w:rsidR="00222F60" w:rsidRPr="0042565E" w:rsidRDefault="00222F60" w:rsidP="00222F60">
      <w:pPr>
        <w:pStyle w:val="Odstavekseznama"/>
        <w:numPr>
          <w:ilvl w:val="0"/>
          <w:numId w:val="31"/>
        </w:numPr>
        <w:spacing w:after="200" w:line="276" w:lineRule="auto"/>
        <w:ind w:left="357" w:hanging="357"/>
        <w:jc w:val="both"/>
        <w:rPr>
          <w:rFonts w:cs="Calibri"/>
        </w:rPr>
      </w:pPr>
      <w:r w:rsidRPr="0042565E">
        <w:rPr>
          <w:rFonts w:cs="Calibri"/>
        </w:rPr>
        <w:t>Enkratna cena za dograditev programa za kvote: xxx EUR brez DDV.</w:t>
      </w:r>
    </w:p>
    <w:p w14:paraId="4B75E0A6" w14:textId="77777777" w:rsidR="00222F60" w:rsidRPr="0042565E" w:rsidRDefault="00222F60" w:rsidP="00222F60">
      <w:pPr>
        <w:pStyle w:val="Odstavekseznama"/>
        <w:numPr>
          <w:ilvl w:val="0"/>
          <w:numId w:val="31"/>
        </w:numPr>
        <w:spacing w:after="200" w:line="276" w:lineRule="auto"/>
        <w:ind w:left="357" w:hanging="357"/>
        <w:jc w:val="both"/>
        <w:rPr>
          <w:rFonts w:cs="Calibri"/>
        </w:rPr>
      </w:pPr>
      <w:r w:rsidRPr="0042565E">
        <w:rPr>
          <w:rFonts w:cs="Calibri"/>
        </w:rPr>
        <w:t>Najvišja skupna pogodbena vrednost za celotno 21-mesečno obdobje: xxx EUR brez DDV.</w:t>
      </w:r>
    </w:p>
    <w:p w14:paraId="043821CA" w14:textId="77777777" w:rsidR="00222F60" w:rsidRPr="0042565E" w:rsidRDefault="00222F60" w:rsidP="00222F60">
      <w:pPr>
        <w:jc w:val="both"/>
        <w:rPr>
          <w:rFonts w:cs="Calibri"/>
        </w:rPr>
      </w:pPr>
      <w:r w:rsidRPr="0042565E">
        <w:rPr>
          <w:rFonts w:cs="Calibri"/>
        </w:rPr>
        <w:t>Vrednosti ne vključujejo DDV, ki se obračuna skladno z zakonodajo.</w:t>
      </w:r>
    </w:p>
    <w:p w14:paraId="787501EB" w14:textId="77777777" w:rsidR="00222F60" w:rsidRPr="0042565E" w:rsidRDefault="00222F60" w:rsidP="00222F60">
      <w:pPr>
        <w:jc w:val="both"/>
        <w:rPr>
          <w:rFonts w:cs="Calibri"/>
        </w:rPr>
      </w:pPr>
      <w:r w:rsidRPr="0042565E">
        <w:rPr>
          <w:rFonts w:cs="Calibri"/>
        </w:rPr>
        <w:t>Pogodbene cene so fiksne za čas trajanja pogodbe in vključujejo vse stroške izvajalca, potrebne za popolno izvedbo dogovorjenih storitev. Nobena dodatna storitev ali strošek se ne sme obračunati brez predhodnega pisnega naročila oziroma soglasja naročnika.</w:t>
      </w:r>
    </w:p>
    <w:p w14:paraId="3BD795C6" w14:textId="77777777" w:rsidR="00222F60" w:rsidRPr="0042565E" w:rsidRDefault="00222F60" w:rsidP="00222F60">
      <w:pPr>
        <w:jc w:val="both"/>
        <w:rPr>
          <w:rFonts w:cs="Calibri"/>
        </w:rPr>
      </w:pPr>
    </w:p>
    <w:p w14:paraId="58999B14" w14:textId="77777777" w:rsidR="00222F60" w:rsidRPr="0042565E" w:rsidRDefault="00222F60" w:rsidP="00222F60">
      <w:pPr>
        <w:jc w:val="both"/>
        <w:rPr>
          <w:rFonts w:cs="Calibri"/>
        </w:rPr>
      </w:pPr>
    </w:p>
    <w:p w14:paraId="17DF396A" w14:textId="77777777" w:rsidR="00222F60" w:rsidRPr="0042565E" w:rsidRDefault="00222F60" w:rsidP="00222F60">
      <w:pPr>
        <w:jc w:val="both"/>
        <w:rPr>
          <w:rFonts w:cs="Calibri"/>
          <w:b/>
        </w:rPr>
      </w:pPr>
      <w:r w:rsidRPr="0042565E">
        <w:rPr>
          <w:rFonts w:cs="Calibri"/>
          <w:b/>
        </w:rPr>
        <w:t xml:space="preserve"> </w:t>
      </w:r>
    </w:p>
    <w:p w14:paraId="69AA679B" w14:textId="77777777" w:rsidR="00222F60" w:rsidRPr="0042565E" w:rsidRDefault="00222F60" w:rsidP="00222F60">
      <w:pPr>
        <w:pStyle w:val="Odstavekseznama"/>
        <w:numPr>
          <w:ilvl w:val="0"/>
          <w:numId w:val="36"/>
        </w:numPr>
        <w:spacing w:after="200" w:line="276" w:lineRule="auto"/>
        <w:jc w:val="center"/>
        <w:rPr>
          <w:rFonts w:cs="Calibri"/>
          <w:b/>
        </w:rPr>
      </w:pPr>
      <w:r w:rsidRPr="0042565E">
        <w:rPr>
          <w:rFonts w:cs="Calibri"/>
          <w:b/>
        </w:rPr>
        <w:t>člen - Skrbniki pogodbe</w:t>
      </w:r>
    </w:p>
    <w:p w14:paraId="495585D1" w14:textId="77777777" w:rsidR="00222F60" w:rsidRPr="0042565E" w:rsidRDefault="00222F60" w:rsidP="00222F60">
      <w:pPr>
        <w:jc w:val="both"/>
        <w:rPr>
          <w:rFonts w:cs="Calibri"/>
          <w:bCs/>
        </w:rPr>
      </w:pPr>
      <w:r w:rsidRPr="0042565E">
        <w:rPr>
          <w:rFonts w:cs="Calibri"/>
          <w:bCs/>
        </w:rPr>
        <w:t xml:space="preserve">Pogodbeni stranki se morata nemudoma obveščati o vsaki spremembi bistvenih pogojev, ki lahko vplivajo na izvajanje del po tej pogodbi. </w:t>
      </w:r>
    </w:p>
    <w:p w14:paraId="70FB7AF7" w14:textId="77777777" w:rsidR="00222F60" w:rsidRPr="0042565E" w:rsidRDefault="00222F60" w:rsidP="00222F60">
      <w:pPr>
        <w:jc w:val="both"/>
        <w:rPr>
          <w:rFonts w:cs="Calibri"/>
          <w:bCs/>
        </w:rPr>
      </w:pPr>
      <w:r w:rsidRPr="0042565E">
        <w:rPr>
          <w:rFonts w:cs="Calibri"/>
          <w:bCs/>
        </w:rPr>
        <w:t xml:space="preserve">Podpora izvajalca je dosegljiva na naslovu: </w:t>
      </w:r>
      <w:r w:rsidRPr="0042565E">
        <w:rPr>
          <w:rFonts w:cs="Calibri"/>
          <w:b/>
        </w:rPr>
        <w:t>xxx</w:t>
      </w:r>
    </w:p>
    <w:p w14:paraId="7AA93FFA" w14:textId="77777777" w:rsidR="00222F60" w:rsidRPr="0042565E" w:rsidRDefault="00222F60" w:rsidP="00222F60">
      <w:pPr>
        <w:jc w:val="both"/>
        <w:rPr>
          <w:rFonts w:cs="Calibri"/>
          <w:b/>
        </w:rPr>
      </w:pPr>
      <w:r w:rsidRPr="0042565E">
        <w:rPr>
          <w:rFonts w:cs="Calibri"/>
          <w:bCs/>
        </w:rPr>
        <w:t xml:space="preserve">Skrbnik pogodbe na strani izvajalca: </w:t>
      </w:r>
      <w:r w:rsidRPr="0042565E">
        <w:rPr>
          <w:rFonts w:cs="Calibri"/>
          <w:b/>
        </w:rPr>
        <w:t>xxx</w:t>
      </w:r>
    </w:p>
    <w:p w14:paraId="4A08498A" w14:textId="77777777" w:rsidR="00222F60" w:rsidRPr="0042565E" w:rsidRDefault="00222F60" w:rsidP="00222F60">
      <w:pPr>
        <w:jc w:val="both"/>
        <w:rPr>
          <w:rFonts w:cs="Calibri"/>
          <w:bCs/>
        </w:rPr>
      </w:pPr>
      <w:r w:rsidRPr="0042565E">
        <w:rPr>
          <w:rFonts w:cs="Calibri"/>
          <w:bCs/>
        </w:rPr>
        <w:t xml:space="preserve">Skrbnik pogodbe na strani naročnika: </w:t>
      </w:r>
      <w:r w:rsidRPr="0042565E">
        <w:rPr>
          <w:rFonts w:cs="Calibri"/>
          <w:bCs/>
        </w:rPr>
        <w:tab/>
        <w:t xml:space="preserve">Splošna bolnišnica Celje, Oblakova ulica 5, Služba za informatiko, 3000 Celje, doc. dr. Darko Golec, vodja Službe za informatiko, darko.golec@sb-celje.si </w:t>
      </w:r>
    </w:p>
    <w:p w14:paraId="3AFA0661" w14:textId="77777777" w:rsidR="00222F60" w:rsidRPr="0042565E" w:rsidRDefault="00222F60" w:rsidP="00222F60">
      <w:pPr>
        <w:jc w:val="both"/>
        <w:rPr>
          <w:rFonts w:cs="Calibri"/>
          <w:bCs/>
        </w:rPr>
      </w:pPr>
    </w:p>
    <w:p w14:paraId="24D38983" w14:textId="77777777" w:rsidR="00222F60" w:rsidRPr="0042565E" w:rsidRDefault="00222F60" w:rsidP="00222F60">
      <w:pPr>
        <w:pStyle w:val="Odstavekseznama"/>
        <w:numPr>
          <w:ilvl w:val="0"/>
          <w:numId w:val="36"/>
        </w:numPr>
        <w:spacing w:after="200" w:line="276" w:lineRule="auto"/>
        <w:jc w:val="center"/>
        <w:rPr>
          <w:rFonts w:cs="Calibri"/>
          <w:b/>
        </w:rPr>
      </w:pPr>
      <w:r w:rsidRPr="0042565E">
        <w:rPr>
          <w:rFonts w:cs="Calibri"/>
          <w:b/>
        </w:rPr>
        <w:t>člen – Izdajanje računov in plačilni pogoji</w:t>
      </w:r>
    </w:p>
    <w:p w14:paraId="624F2AFF" w14:textId="77777777" w:rsidR="00222F60" w:rsidRPr="0042565E" w:rsidRDefault="00222F60" w:rsidP="00222F60">
      <w:pPr>
        <w:jc w:val="both"/>
        <w:rPr>
          <w:rFonts w:cs="Calibri"/>
        </w:rPr>
      </w:pPr>
      <w:r w:rsidRPr="0042565E">
        <w:rPr>
          <w:rFonts w:cs="Calibri"/>
        </w:rPr>
        <w:t>Račun za osveževanje in vzdrževanje se izstavi po opravljeni storitvi, najpozneje v prvih petih (5) delovnih dneh naslednjega meseca za pretekli mesec. Računu mora biti priložena dogovorjena evidenca oziroma poročilo o izvedenih storitvah in vzdrževalnih posegih.</w:t>
      </w:r>
    </w:p>
    <w:p w14:paraId="123172A0" w14:textId="77777777" w:rsidR="00222F60" w:rsidRPr="0042565E" w:rsidRDefault="00222F60" w:rsidP="00222F60">
      <w:pPr>
        <w:jc w:val="both"/>
        <w:rPr>
          <w:rFonts w:cs="Calibri"/>
        </w:rPr>
      </w:pPr>
      <w:r w:rsidRPr="0042565E">
        <w:rPr>
          <w:rFonts w:cs="Calibri"/>
        </w:rPr>
        <w:t>Dodatne storitve se lahko fakturirajo posebej šele po njihovi izvedbi in na podlagi predhodnega pisnega naročila naročnika ter potrditve njihove izvedbe s strani skrbnika pogodbe.</w:t>
      </w:r>
    </w:p>
    <w:p w14:paraId="0E070C84" w14:textId="77777777" w:rsidR="00222F60" w:rsidRPr="0042565E" w:rsidRDefault="00222F60" w:rsidP="00222F60">
      <w:pPr>
        <w:jc w:val="both"/>
        <w:rPr>
          <w:rFonts w:cs="Calibri"/>
          <w:b/>
        </w:rPr>
      </w:pPr>
      <w:r w:rsidRPr="0042565E">
        <w:rPr>
          <w:rFonts w:cs="Calibri"/>
        </w:rPr>
        <w:lastRenderedPageBreak/>
        <w:t xml:space="preserve">Rok plačila znaša 60 dni od prejema pravilno izstavljenega e-računa, oziroma krajši rok, če bi ga kot obveznega določala vsakokrat veljavna </w:t>
      </w:r>
      <w:proofErr w:type="spellStart"/>
      <w:r w:rsidRPr="0042565E">
        <w:rPr>
          <w:rFonts w:cs="Calibri"/>
        </w:rPr>
        <w:t>kogentna</w:t>
      </w:r>
      <w:proofErr w:type="spellEnd"/>
      <w:r w:rsidRPr="0042565E">
        <w:rPr>
          <w:rFonts w:cs="Calibri"/>
        </w:rPr>
        <w:t xml:space="preserve"> zakonodaja. V primeru zamude pripadajo izvajalcu zakonske zamudne obresti.</w:t>
      </w:r>
    </w:p>
    <w:p w14:paraId="3F77D3C2" w14:textId="77777777" w:rsidR="00222F60" w:rsidRPr="0042565E" w:rsidRDefault="00222F60" w:rsidP="00222F60">
      <w:pPr>
        <w:jc w:val="both"/>
        <w:rPr>
          <w:rFonts w:cs="Calibri"/>
        </w:rPr>
      </w:pPr>
      <w:r w:rsidRPr="0042565E">
        <w:rPr>
          <w:rFonts w:cs="Calibri"/>
        </w:rPr>
        <w:t xml:space="preserve">Izvajalec zaradi zamude naročnika s plačilom ni upravičen omejiti ali onemogočiti dostopa do programske opreme, </w:t>
      </w:r>
      <w:proofErr w:type="spellStart"/>
      <w:r w:rsidRPr="0042565E">
        <w:rPr>
          <w:rFonts w:cs="Calibri"/>
        </w:rPr>
        <w:t>deaktivirati</w:t>
      </w:r>
      <w:proofErr w:type="spellEnd"/>
      <w:r w:rsidRPr="0042565E">
        <w:rPr>
          <w:rFonts w:cs="Calibri"/>
        </w:rPr>
        <w:t xml:space="preserve"> licenc ali enostransko prekiniti izvajanja storitev na način, ki bi lahko ogrozil neprekinjeno delovanje naročnika. Izvajalec lahko zaradi zapadlih neplačanih obveznosti uveljavlja pravna sredstva, ki mu pripadajo po veljavni zakonodaji in tej pogodbi.</w:t>
      </w:r>
    </w:p>
    <w:p w14:paraId="73038EF8" w14:textId="77777777" w:rsidR="00222F60" w:rsidRPr="0042565E" w:rsidRDefault="00222F60" w:rsidP="00222F60">
      <w:pPr>
        <w:jc w:val="both"/>
        <w:rPr>
          <w:rFonts w:cs="Calibri"/>
        </w:rPr>
      </w:pPr>
      <w:r w:rsidRPr="0042565E">
        <w:rPr>
          <w:rFonts w:cs="Calibri"/>
        </w:rPr>
        <w:t xml:space="preserve"> </w:t>
      </w:r>
    </w:p>
    <w:p w14:paraId="6A90A399" w14:textId="77777777" w:rsidR="00222F60" w:rsidRPr="0042565E" w:rsidRDefault="00222F60" w:rsidP="00222F60">
      <w:pPr>
        <w:pStyle w:val="Odstavekseznama"/>
        <w:numPr>
          <w:ilvl w:val="0"/>
          <w:numId w:val="36"/>
        </w:numPr>
        <w:spacing w:after="200" w:line="276" w:lineRule="auto"/>
        <w:jc w:val="center"/>
        <w:rPr>
          <w:rFonts w:cs="Calibri"/>
          <w:b/>
        </w:rPr>
      </w:pPr>
      <w:r w:rsidRPr="0042565E">
        <w:rPr>
          <w:rFonts w:cs="Calibri"/>
          <w:b/>
        </w:rPr>
        <w:t>člen – Licenca in intelektualna lastnina</w:t>
      </w:r>
    </w:p>
    <w:p w14:paraId="49E106D0" w14:textId="77777777" w:rsidR="00222F60" w:rsidRPr="0042565E" w:rsidRDefault="00222F60" w:rsidP="00222F60">
      <w:pPr>
        <w:jc w:val="both"/>
        <w:rPr>
          <w:rFonts w:cs="Calibri"/>
        </w:rPr>
      </w:pPr>
      <w:proofErr w:type="spellStart"/>
      <w:r w:rsidRPr="0042565E">
        <w:rPr>
          <w:rFonts w:cs="Calibri"/>
        </w:rPr>
        <w:t>Imetništvo</w:t>
      </w:r>
      <w:proofErr w:type="spellEnd"/>
      <w:r w:rsidRPr="0042565E">
        <w:rPr>
          <w:rFonts w:cs="Calibri"/>
        </w:rPr>
        <w:t xml:space="preserve"> pravic intelektualne lastnine na programski opremi ostane nespremenjeno, vendar ta pogodba ne posega v že pridobljene licenčne pravice naročnika. Naročnik ohrani pravico uporabe programske opreme v obsegu licenc iz Priloge št. 1 tudi po prenehanju te pogodbe.</w:t>
      </w:r>
    </w:p>
    <w:p w14:paraId="58CF386C" w14:textId="77777777" w:rsidR="00222F60" w:rsidRPr="0042565E" w:rsidRDefault="00222F60" w:rsidP="00222F60">
      <w:pPr>
        <w:jc w:val="both"/>
        <w:rPr>
          <w:rFonts w:cs="Calibri"/>
        </w:rPr>
      </w:pPr>
      <w:r w:rsidRPr="0042565E">
        <w:rPr>
          <w:rFonts w:cs="Calibri"/>
        </w:rPr>
        <w:t xml:space="preserve">Za nadgradnje, popravke in dograditve, ki jih naročnik plača po tej pogodbi, vključno z dograditvijo programa za kvote, izvajalec naročniku zagotavlja trajno, časovno neomejeno in </w:t>
      </w:r>
      <w:proofErr w:type="spellStart"/>
      <w:r w:rsidRPr="0042565E">
        <w:rPr>
          <w:rFonts w:cs="Calibri"/>
        </w:rPr>
        <w:t>neizključno</w:t>
      </w:r>
      <w:proofErr w:type="spellEnd"/>
      <w:r w:rsidRPr="0042565E">
        <w:rPr>
          <w:rFonts w:cs="Calibri"/>
        </w:rPr>
        <w:t xml:space="preserve"> pravico uporabe v okviru obstoječe namestitve in dogovorjenega obsega licenc, brez dodatnega licenčnega plačila po prenehanju pogodbe.</w:t>
      </w:r>
    </w:p>
    <w:p w14:paraId="20B45F6D" w14:textId="77777777" w:rsidR="00222F60" w:rsidRPr="0042565E" w:rsidRDefault="00222F60" w:rsidP="00222F60">
      <w:pPr>
        <w:jc w:val="both"/>
        <w:rPr>
          <w:rFonts w:cs="Calibri"/>
        </w:rPr>
      </w:pPr>
    </w:p>
    <w:p w14:paraId="42BDAA6B" w14:textId="77777777" w:rsidR="00222F60" w:rsidRPr="0042565E" w:rsidRDefault="00222F60" w:rsidP="00222F60">
      <w:pPr>
        <w:jc w:val="both"/>
        <w:rPr>
          <w:rFonts w:cs="Calibri"/>
        </w:rPr>
      </w:pPr>
      <w:r w:rsidRPr="0042565E">
        <w:rPr>
          <w:rFonts w:cs="Calibri"/>
        </w:rPr>
        <w:t>Prepovedano je spreminjanje programske opreme (povratni inženiring) ali razčlenjevanje (</w:t>
      </w:r>
      <w:proofErr w:type="spellStart"/>
      <w:r w:rsidRPr="0042565E">
        <w:rPr>
          <w:rFonts w:cs="Calibri"/>
        </w:rPr>
        <w:t>dekompilacija</w:t>
      </w:r>
      <w:proofErr w:type="spellEnd"/>
      <w:r w:rsidRPr="0042565E">
        <w:rPr>
          <w:rFonts w:cs="Calibri"/>
        </w:rPr>
        <w:t xml:space="preserve">, </w:t>
      </w:r>
      <w:proofErr w:type="spellStart"/>
      <w:r w:rsidRPr="0042565E">
        <w:rPr>
          <w:rFonts w:cs="Calibri"/>
        </w:rPr>
        <w:t>disasemblacija</w:t>
      </w:r>
      <w:proofErr w:type="spellEnd"/>
      <w:r w:rsidRPr="0042565E">
        <w:rPr>
          <w:rFonts w:cs="Calibri"/>
        </w:rPr>
        <w:t>) njene notranje zgradbe, razen kadar to izrecno dovoljuje zakon.</w:t>
      </w:r>
    </w:p>
    <w:p w14:paraId="013FB234" w14:textId="77777777" w:rsidR="00222F60" w:rsidRPr="0042565E" w:rsidRDefault="00222F60" w:rsidP="00222F60">
      <w:pPr>
        <w:jc w:val="both"/>
        <w:rPr>
          <w:rFonts w:cs="Calibri"/>
        </w:rPr>
      </w:pPr>
    </w:p>
    <w:p w14:paraId="03A41484" w14:textId="77777777" w:rsidR="00222F60" w:rsidRPr="0042565E" w:rsidRDefault="00222F60" w:rsidP="00222F60">
      <w:pPr>
        <w:pStyle w:val="Odstavekseznama"/>
        <w:numPr>
          <w:ilvl w:val="0"/>
          <w:numId w:val="36"/>
        </w:numPr>
        <w:spacing w:after="200" w:line="276" w:lineRule="auto"/>
        <w:jc w:val="center"/>
        <w:rPr>
          <w:rFonts w:cs="Calibri"/>
          <w:b/>
        </w:rPr>
      </w:pPr>
      <w:r w:rsidRPr="0042565E">
        <w:rPr>
          <w:rFonts w:cs="Calibri"/>
          <w:b/>
        </w:rPr>
        <w:t>člen – Omejitev odgovornosti</w:t>
      </w:r>
    </w:p>
    <w:p w14:paraId="48B3B218" w14:textId="77777777" w:rsidR="00222F60" w:rsidRPr="0042565E" w:rsidRDefault="00222F60" w:rsidP="00222F60">
      <w:pPr>
        <w:jc w:val="both"/>
        <w:rPr>
          <w:rFonts w:cs="Calibri"/>
        </w:rPr>
      </w:pPr>
      <w:r w:rsidRPr="0042565E">
        <w:rPr>
          <w:rFonts w:cs="Calibri"/>
        </w:rPr>
        <w:t>Izvajalec ne odgovarja za motnje, ki so neposredno in izključno posledica ravnanja tretjih oseb ali okoliščin zunaj njegovega razumnega nadzora, če jih ni mogel preprečiti ali omejiti z dolžno strokovno skrbnostjo. Za ravnanje podizvajalcev in drugih oseb, ki jih izvajalec vključi v izpolnjevanje svojih pogodbenih obveznosti, odgovarja kot za svoje ravnanje.</w:t>
      </w:r>
    </w:p>
    <w:p w14:paraId="30C41327" w14:textId="77777777" w:rsidR="00222F60" w:rsidRPr="0042565E" w:rsidRDefault="00222F60" w:rsidP="00222F60">
      <w:pPr>
        <w:jc w:val="both"/>
        <w:rPr>
          <w:rFonts w:cs="Calibri"/>
        </w:rPr>
      </w:pPr>
    </w:p>
    <w:p w14:paraId="6D1F7DE1" w14:textId="77777777" w:rsidR="00222F60" w:rsidRPr="0042565E" w:rsidRDefault="00222F60" w:rsidP="00222F60">
      <w:pPr>
        <w:jc w:val="both"/>
        <w:rPr>
          <w:rFonts w:cs="Calibri"/>
        </w:rPr>
      </w:pPr>
      <w:r w:rsidRPr="0042565E">
        <w:rPr>
          <w:rFonts w:cs="Calibri"/>
        </w:rPr>
        <w:t>Izvajalec odgovarja za škodo, ki jo naročniku povzroči s kršitvijo pogodbenih obveznosti, po splošnih pravilih obligacijskega prava. Omejitve ali izključitve odgovornosti ne veljajo za škodo, povzročeno namenoma ali iz hude malomarnosti, niti za kršitve zaupnosti, varstva osebnih podatkov, informacijske varnosti ali pravic intelektualne lastnine.</w:t>
      </w:r>
    </w:p>
    <w:p w14:paraId="6C2D2236" w14:textId="77777777" w:rsidR="00222F60" w:rsidRPr="0042565E" w:rsidRDefault="00222F60" w:rsidP="00222F60">
      <w:pPr>
        <w:jc w:val="both"/>
        <w:rPr>
          <w:rFonts w:cs="Calibri"/>
        </w:rPr>
      </w:pPr>
    </w:p>
    <w:p w14:paraId="1A866D07" w14:textId="77777777" w:rsidR="00222F60" w:rsidRPr="0042565E" w:rsidRDefault="00222F60" w:rsidP="00222F60">
      <w:pPr>
        <w:pStyle w:val="Odstavekseznama"/>
        <w:numPr>
          <w:ilvl w:val="0"/>
          <w:numId w:val="36"/>
        </w:numPr>
        <w:spacing w:after="200" w:line="276" w:lineRule="auto"/>
        <w:jc w:val="center"/>
        <w:rPr>
          <w:rFonts w:cs="Calibri"/>
          <w:b/>
        </w:rPr>
      </w:pPr>
      <w:r w:rsidRPr="0042565E">
        <w:rPr>
          <w:rFonts w:cs="Calibri"/>
          <w:b/>
        </w:rPr>
        <w:t>člen – Varstvo podatkov in zaupnost</w:t>
      </w:r>
    </w:p>
    <w:p w14:paraId="32115F50" w14:textId="77777777" w:rsidR="00222F60" w:rsidRPr="0042565E" w:rsidRDefault="00222F60" w:rsidP="00222F60">
      <w:pPr>
        <w:jc w:val="both"/>
        <w:rPr>
          <w:rFonts w:cs="Calibri"/>
        </w:rPr>
      </w:pPr>
      <w:r w:rsidRPr="0042565E">
        <w:rPr>
          <w:rFonts w:cs="Calibri"/>
        </w:rPr>
        <w:t>Varstvo osebnih podatkov in zaupnost se urejata skladno s Splošno uredbo o varstvu podatkov (GDPR), ZVOP-2, to pogodbo in, kadar izvajalec pri izvajanju storitev obdeluje osebne podatke za naročnika, s posebno pogodbo oziroma dogovorom o pogodbeni obdelavi osebnih podatkov. Tak dogovor mora biti sklenjen pred prvim dostopom izvajalca do osebnih podatkov naročnika. Obveznost varovanja zaupnosti velja tudi po prenehanju te pogodbe.</w:t>
      </w:r>
    </w:p>
    <w:p w14:paraId="5F825BA0" w14:textId="77777777" w:rsidR="00222F60" w:rsidRPr="0042565E" w:rsidRDefault="00222F60" w:rsidP="00222F60">
      <w:pPr>
        <w:jc w:val="both"/>
        <w:rPr>
          <w:rFonts w:cs="Calibri"/>
        </w:rPr>
      </w:pPr>
    </w:p>
    <w:p w14:paraId="2701E19E" w14:textId="77777777" w:rsidR="00222F60" w:rsidRPr="0042565E" w:rsidRDefault="00222F60" w:rsidP="00222F60">
      <w:pPr>
        <w:pStyle w:val="Odstavekseznama"/>
        <w:numPr>
          <w:ilvl w:val="0"/>
          <w:numId w:val="36"/>
        </w:numPr>
        <w:spacing w:after="200" w:line="276" w:lineRule="auto"/>
        <w:jc w:val="center"/>
        <w:rPr>
          <w:rFonts w:cs="Calibri"/>
          <w:b/>
        </w:rPr>
      </w:pPr>
      <w:r w:rsidRPr="0042565E">
        <w:rPr>
          <w:rFonts w:cs="Calibri"/>
          <w:b/>
        </w:rPr>
        <w:t>člen – Zakonodajna skladnost</w:t>
      </w:r>
    </w:p>
    <w:p w14:paraId="0E3931BC" w14:textId="77777777" w:rsidR="00222F60" w:rsidRPr="0042565E" w:rsidRDefault="00222F60" w:rsidP="00222F60">
      <w:pPr>
        <w:jc w:val="both"/>
        <w:rPr>
          <w:rFonts w:cs="Calibri"/>
        </w:rPr>
      </w:pPr>
      <w:r w:rsidRPr="0042565E">
        <w:rPr>
          <w:rFonts w:cs="Calibri"/>
        </w:rPr>
        <w:t>Programska oprema Pro-bit PRO.4 je namenjena splošni poslovni uporabi in ne predstavlja pravnega, davčnega, regulatornega ali varnostnega svetovanja.</w:t>
      </w:r>
    </w:p>
    <w:p w14:paraId="4335A9C7" w14:textId="77777777" w:rsidR="00222F60" w:rsidRPr="0042565E" w:rsidRDefault="00222F60" w:rsidP="00222F60">
      <w:pPr>
        <w:spacing w:line="300" w:lineRule="atLeast"/>
        <w:jc w:val="both"/>
        <w:rPr>
          <w:rFonts w:cs="Calibri"/>
        </w:rPr>
      </w:pPr>
      <w:r w:rsidRPr="0042565E">
        <w:rPr>
          <w:rFonts w:cs="Calibri"/>
        </w:rPr>
        <w:t>Vsaka pogodbena stranka je odgovorna za izpolnjevanje zakonskih in regulatornih obveznosti, ki se nanašajo na njeno ravnanje in njene pogodbene obveznosti. Naročnik je odgovoren za zakonitost lastnih poslovnih postopkov in pravilnost podatkov, ki jih vnese v sistem.</w:t>
      </w:r>
    </w:p>
    <w:p w14:paraId="7CBEFEC5" w14:textId="77777777" w:rsidR="00222F60" w:rsidRPr="0042565E" w:rsidRDefault="00222F60" w:rsidP="00222F60">
      <w:pPr>
        <w:spacing w:line="300" w:lineRule="atLeast"/>
        <w:jc w:val="both"/>
        <w:rPr>
          <w:rFonts w:cs="Calibri"/>
        </w:rPr>
      </w:pPr>
    </w:p>
    <w:p w14:paraId="4640D6B5" w14:textId="77777777" w:rsidR="00222F60" w:rsidRPr="0042565E" w:rsidRDefault="00222F60" w:rsidP="00222F60">
      <w:pPr>
        <w:spacing w:line="300" w:lineRule="atLeast"/>
        <w:jc w:val="both"/>
        <w:rPr>
          <w:rFonts w:cs="Calibri"/>
        </w:rPr>
      </w:pPr>
      <w:r w:rsidRPr="0042565E">
        <w:rPr>
          <w:rFonts w:cs="Calibri"/>
        </w:rPr>
        <w:lastRenderedPageBreak/>
        <w:t>Izvajalec je odgovoren, da storitve vzdrževanja, posodobitve, varnostni popravki in dogovorjene funkcionalnosti izpolnjujejo veljavne predpise, ki se neposredno nanašajo na izvajalca oziroma na način izvajanja njegovih storitev, ter pogodbeno dogovorjene zahteve naročnika s področja informacijske varnosti in varstva osebnih podatkov.</w:t>
      </w:r>
    </w:p>
    <w:p w14:paraId="4079C36F" w14:textId="77777777" w:rsidR="00222F60" w:rsidRPr="0042565E" w:rsidRDefault="00222F60" w:rsidP="00222F60">
      <w:pPr>
        <w:spacing w:line="300" w:lineRule="atLeast"/>
        <w:jc w:val="both"/>
        <w:rPr>
          <w:rFonts w:cs="Calibri"/>
        </w:rPr>
      </w:pPr>
    </w:p>
    <w:p w14:paraId="1A4B3F76" w14:textId="77777777" w:rsidR="00222F60" w:rsidRPr="0042565E" w:rsidRDefault="00222F60" w:rsidP="00222F60">
      <w:pPr>
        <w:spacing w:line="300" w:lineRule="atLeast"/>
        <w:jc w:val="both"/>
        <w:rPr>
          <w:rFonts w:cs="Calibri"/>
        </w:rPr>
      </w:pPr>
      <w:r w:rsidRPr="0042565E">
        <w:rPr>
          <w:rFonts w:cs="Calibri"/>
        </w:rPr>
        <w:t>Če sprememba zakonodaje po sklenitvi pogodbe zahteva razvoj nove funkcionalnosti, ki ni zajeta v predmetu pogodbe, se njen obseg, rok in cena pred izvedbo dogovorijo pisno. Izvajalec pa ne more kot dodatne storitve zaračunati odprave napak ali prilagoditev, ki so potrebne zato, ker njegova storitev oziroma posodobitev ni skladna z že veljavnimi pogodbenimi ali zakonskimi zahtevami, ki zavezujejo izvajalca.</w:t>
      </w:r>
    </w:p>
    <w:p w14:paraId="53CE45F1" w14:textId="77777777" w:rsidR="00222F60" w:rsidRPr="0042565E" w:rsidRDefault="00222F60" w:rsidP="00222F60">
      <w:pPr>
        <w:rPr>
          <w:rFonts w:cs="Calibri"/>
          <w:b/>
        </w:rPr>
      </w:pPr>
    </w:p>
    <w:p w14:paraId="2B5E119C" w14:textId="77777777" w:rsidR="00222F60" w:rsidRPr="0042565E" w:rsidRDefault="00222F60" w:rsidP="00222F60">
      <w:pPr>
        <w:pStyle w:val="Odstavekseznama"/>
        <w:numPr>
          <w:ilvl w:val="0"/>
          <w:numId w:val="36"/>
        </w:numPr>
        <w:spacing w:after="200" w:line="276" w:lineRule="auto"/>
        <w:jc w:val="center"/>
        <w:rPr>
          <w:rFonts w:cs="Calibri"/>
          <w:b/>
        </w:rPr>
      </w:pPr>
      <w:r w:rsidRPr="0042565E">
        <w:rPr>
          <w:rFonts w:cs="Calibri"/>
          <w:b/>
        </w:rPr>
        <w:t>člen – Informacijska varnost</w:t>
      </w:r>
    </w:p>
    <w:p w14:paraId="52D64618" w14:textId="77777777" w:rsidR="00222F60" w:rsidRPr="0042565E" w:rsidRDefault="00222F60" w:rsidP="00222F60">
      <w:pPr>
        <w:jc w:val="both"/>
        <w:rPr>
          <w:rFonts w:cs="Calibri"/>
          <w:bCs/>
        </w:rPr>
      </w:pPr>
      <w:r w:rsidRPr="0042565E">
        <w:rPr>
          <w:rFonts w:cs="Calibri"/>
          <w:bCs/>
        </w:rPr>
        <w:t xml:space="preserve">Izvajalec se zavezuje, da bo v celotnem obdobju izvajanja pogodbenih obveznosti zagotavljal ustrezno raven informacijske varnosti v skladu z veljavno zakonodajo, pogodbenimi zahtevami ter dobrimi praksami s področja informacijske varnosti. </w:t>
      </w:r>
    </w:p>
    <w:p w14:paraId="014BD7F2" w14:textId="77777777" w:rsidR="00222F60" w:rsidRPr="0042565E" w:rsidRDefault="00222F60" w:rsidP="00222F60">
      <w:pPr>
        <w:jc w:val="both"/>
        <w:rPr>
          <w:rFonts w:cs="Calibri"/>
          <w:bCs/>
        </w:rPr>
      </w:pPr>
      <w:r w:rsidRPr="0042565E">
        <w:rPr>
          <w:rFonts w:cs="Calibri"/>
          <w:bCs/>
        </w:rPr>
        <w:t>Izvajalec mora izvajati ustrezne tehnične in organizacijske ukrepe za zaščito informacijskih sredstev naročnika pred nepooblaščenim dostopom, razkritjem, spremembo, izgubo ali uničenjem, vključno z ukrepi za upravljanje tveganj v dobaviteljski verigi.</w:t>
      </w:r>
    </w:p>
    <w:p w14:paraId="55A80E7E" w14:textId="77777777" w:rsidR="00222F60" w:rsidRPr="0042565E" w:rsidRDefault="00222F60" w:rsidP="00222F60">
      <w:pPr>
        <w:jc w:val="both"/>
        <w:rPr>
          <w:rFonts w:cs="Calibri"/>
          <w:bCs/>
        </w:rPr>
      </w:pPr>
      <w:r w:rsidRPr="0042565E">
        <w:rPr>
          <w:rFonts w:cs="Calibri"/>
          <w:bCs/>
        </w:rPr>
        <w:t>Izvajalec zagotavlja, da bodo vsi njegovi poddobavitelji, ki sodelujejo pri izvajanju storitev za naročnika, zavezani enakim ali primerljivim zahtevam informacijske varnosti.</w:t>
      </w:r>
    </w:p>
    <w:p w14:paraId="2B40DEBA" w14:textId="77777777" w:rsidR="00222F60" w:rsidRPr="0042565E" w:rsidRDefault="00222F60" w:rsidP="00222F60">
      <w:pPr>
        <w:jc w:val="both"/>
        <w:rPr>
          <w:rFonts w:cs="Calibri"/>
          <w:bCs/>
        </w:rPr>
      </w:pPr>
      <w:r w:rsidRPr="0042565E">
        <w:rPr>
          <w:rFonts w:cs="Calibri"/>
          <w:bCs/>
        </w:rPr>
        <w:t>Izvajalec mora naročnika nemudoma obvestiti o vsakem dejanskem ali domnevnem varnostnem incidentu, ki bi lahko vplival na zaupnost, celovitost ali razpoložljivost informacijskih sistemov ali podatkov naročnika, najpozneje v roku 8 ur od zaznave incidenta.</w:t>
      </w:r>
    </w:p>
    <w:p w14:paraId="72AD5A89" w14:textId="77777777" w:rsidR="00222F60" w:rsidRPr="0042565E" w:rsidRDefault="00222F60" w:rsidP="00222F60">
      <w:pPr>
        <w:jc w:val="both"/>
        <w:rPr>
          <w:rFonts w:cs="Calibri"/>
          <w:bCs/>
        </w:rPr>
      </w:pPr>
      <w:r w:rsidRPr="0042565E">
        <w:rPr>
          <w:rFonts w:cs="Calibri"/>
          <w:bCs/>
        </w:rPr>
        <w:t>Naročnik si pridržuje pravico do izvajanja pregledov oziroma revizij skladnosti izvajalca na področju informacijske varnosti, bodisi samostojno bodisi preko pooblaščenih tretjih oseb, ob predhodnem razumnem obvestilu.</w:t>
      </w:r>
    </w:p>
    <w:p w14:paraId="7F773938" w14:textId="77777777" w:rsidR="00222F60" w:rsidRPr="0042565E" w:rsidRDefault="00222F60" w:rsidP="00222F60">
      <w:pPr>
        <w:jc w:val="both"/>
        <w:rPr>
          <w:rFonts w:cs="Calibri"/>
          <w:bCs/>
        </w:rPr>
      </w:pPr>
      <w:r w:rsidRPr="0042565E">
        <w:rPr>
          <w:rFonts w:cs="Calibri"/>
          <w:bCs/>
        </w:rPr>
        <w:t xml:space="preserve">Izvajalec se zavezuje k rednemu spremljanju in obvladovanju tveganj v dobaviteljski verigi ter k zagotavljanju, da spremembe v svoji dobaviteljski verigi, ki lahko vplivajo na informacijsko varnost naročnika, ne bodo izvedene brez predhodnega obvestila in soglasja naročnika, kjer je to razumno potrebno. </w:t>
      </w:r>
    </w:p>
    <w:p w14:paraId="1BDB1880" w14:textId="77777777" w:rsidR="00222F60" w:rsidRPr="0042565E" w:rsidRDefault="00222F60" w:rsidP="00222F60">
      <w:pPr>
        <w:jc w:val="both"/>
        <w:rPr>
          <w:rFonts w:cs="Calibri"/>
          <w:bCs/>
        </w:rPr>
      </w:pPr>
      <w:r w:rsidRPr="0042565E">
        <w:rPr>
          <w:rFonts w:cs="Calibri"/>
          <w:bCs/>
        </w:rPr>
        <w:t>Za vključitev ali zamenjavo poddobavitelja, ki sodeluje pri izvajanju storitev za naročnika, je vedno potrebno predhodno pisno soglasje naročnika, poddobavitelj pa mora biti zavezan enakim varnostnim zahtevam.</w:t>
      </w:r>
    </w:p>
    <w:p w14:paraId="3F47A36B" w14:textId="77777777" w:rsidR="00222F60" w:rsidRPr="0042565E" w:rsidRDefault="00222F60" w:rsidP="00222F60">
      <w:pPr>
        <w:jc w:val="both"/>
        <w:rPr>
          <w:rFonts w:cs="Calibri"/>
          <w:bCs/>
        </w:rPr>
      </w:pPr>
      <w:r w:rsidRPr="0042565E">
        <w:rPr>
          <w:rFonts w:cs="Calibri"/>
          <w:bCs/>
        </w:rPr>
        <w:t xml:space="preserve">Terminalska povezava, preko katere izvajalec vzdržuje naročnikovo programsko opremo, se vzpostavlja preko interneta s pomočjo SSL VPN povezave, </w:t>
      </w:r>
      <w:proofErr w:type="spellStart"/>
      <w:r w:rsidRPr="0042565E">
        <w:rPr>
          <w:rFonts w:cs="Calibri"/>
          <w:bCs/>
        </w:rPr>
        <w:t>dvofaktorske</w:t>
      </w:r>
      <w:proofErr w:type="spellEnd"/>
      <w:r w:rsidRPr="0042565E">
        <w:rPr>
          <w:rFonts w:cs="Calibri"/>
          <w:bCs/>
        </w:rPr>
        <w:t xml:space="preserve"> </w:t>
      </w:r>
      <w:proofErr w:type="spellStart"/>
      <w:r w:rsidRPr="0042565E">
        <w:rPr>
          <w:rFonts w:cs="Calibri"/>
          <w:bCs/>
        </w:rPr>
        <w:t>avtentikacije</w:t>
      </w:r>
      <w:proofErr w:type="spellEnd"/>
      <w:r w:rsidRPr="0042565E">
        <w:rPr>
          <w:rFonts w:cs="Calibri"/>
          <w:bCs/>
        </w:rPr>
        <w:t xml:space="preserve"> in sistema za beleženje revizijskih sledi privilegiranih dostopov </w:t>
      </w:r>
      <w:proofErr w:type="spellStart"/>
      <w:r w:rsidRPr="0042565E">
        <w:rPr>
          <w:rFonts w:cs="Calibri"/>
          <w:bCs/>
        </w:rPr>
        <w:t>Wallix</w:t>
      </w:r>
      <w:proofErr w:type="spellEnd"/>
      <w:r w:rsidRPr="0042565E">
        <w:rPr>
          <w:rFonts w:cs="Calibri"/>
          <w:bCs/>
        </w:rPr>
        <w:t>, praviloma na poziv odgovorne osebe naročnika. Naročnik izvajalcu znotraj svojega računalniškega omrežja omogoča nemoten dostop do tistih podatkovnih strežnikov, na katerih deluje programska oprema, ki je predmet vzdrževalne pogodbe.</w:t>
      </w:r>
    </w:p>
    <w:p w14:paraId="3A550D33" w14:textId="77777777" w:rsidR="00222F60" w:rsidRPr="0042565E" w:rsidRDefault="00222F60" w:rsidP="00222F60">
      <w:pPr>
        <w:jc w:val="both"/>
        <w:rPr>
          <w:rFonts w:cs="Calibri"/>
          <w:bCs/>
        </w:rPr>
      </w:pPr>
      <w:r w:rsidRPr="0042565E">
        <w:rPr>
          <w:rFonts w:cs="Calibri"/>
          <w:bCs/>
        </w:rPr>
        <w:t>Dostopi se beležijo poimensko, zato mora izvajalec za vsako osebo, ki bo dostopala do omrežja SBC, posredovati izpolnjeno Vlogo za odobritev varnega dostopa v omrežje SBC, podpisano s strani odgovorne osebe izvajalca.</w:t>
      </w:r>
    </w:p>
    <w:p w14:paraId="6BE82262" w14:textId="77777777" w:rsidR="00222F60" w:rsidRPr="0042565E" w:rsidRDefault="00222F60" w:rsidP="00222F60">
      <w:pPr>
        <w:jc w:val="both"/>
        <w:rPr>
          <w:rFonts w:cs="Calibri"/>
          <w:bCs/>
        </w:rPr>
      </w:pPr>
      <w:r w:rsidRPr="0042565E">
        <w:rPr>
          <w:rFonts w:cs="Calibri"/>
          <w:bCs/>
        </w:rPr>
        <w:t xml:space="preserve">V primeru načrtovanih vzdrževalnih posegov mora izvajalec pred vsako vzpostavitvijo povezave po elektronski pošti predhodno obvestiti odgovorno osebo naročnika ter navesti predvideni termin, trajanje in namen povezave. Povezava se lahko vzpostavi po potrditvi odgovorne osebe naročnika. V nujnih primerih, ko je takojšen poseg potreben zaradi preprečitve ali omejitve varnostnega incidenta oziroma kritične napake, izvajalec naročnika obvesti </w:t>
      </w:r>
      <w:r w:rsidRPr="0042565E">
        <w:rPr>
          <w:rFonts w:cs="Calibri"/>
          <w:bCs/>
        </w:rPr>
        <w:lastRenderedPageBreak/>
        <w:t>nemudoma, najpozneje ob začetku posega, in naknadno dokumentira razlog, čas ter izvedena opravila.</w:t>
      </w:r>
    </w:p>
    <w:p w14:paraId="437C0708" w14:textId="77777777" w:rsidR="00222F60" w:rsidRPr="0042565E" w:rsidRDefault="00222F60" w:rsidP="00222F60">
      <w:pPr>
        <w:jc w:val="both"/>
        <w:rPr>
          <w:rFonts w:cs="Calibri"/>
          <w:bCs/>
        </w:rPr>
      </w:pPr>
      <w:r w:rsidRPr="0042565E">
        <w:rPr>
          <w:rFonts w:cs="Calibri"/>
          <w:bCs/>
        </w:rPr>
        <w:t>Priloga mesečnih računov za vzdrževanje mora vsebovati tudi dnevnik vseh vzpostavljenih povezav, skupaj z opisom pripadajočih opravljenih posegov.</w:t>
      </w:r>
    </w:p>
    <w:p w14:paraId="08269A72" w14:textId="77777777" w:rsidR="00222F60" w:rsidRPr="0042565E" w:rsidRDefault="00222F60" w:rsidP="00222F60">
      <w:pPr>
        <w:jc w:val="both"/>
        <w:rPr>
          <w:rFonts w:cs="Calibri"/>
          <w:bCs/>
        </w:rPr>
      </w:pPr>
      <w:r w:rsidRPr="0042565E">
        <w:rPr>
          <w:rFonts w:cs="Calibri"/>
          <w:bCs/>
        </w:rPr>
        <w:t>Kontaktni osebi za vprašanja informacijske varnosti pri vzdrževanju programske rešitve sta:</w:t>
      </w:r>
    </w:p>
    <w:p w14:paraId="4BFFC767" w14:textId="77777777" w:rsidR="00222F60" w:rsidRPr="0042565E" w:rsidRDefault="00222F60" w:rsidP="00222F60">
      <w:pPr>
        <w:pStyle w:val="Odstavekseznama"/>
        <w:numPr>
          <w:ilvl w:val="0"/>
          <w:numId w:val="41"/>
        </w:numPr>
        <w:spacing w:after="200" w:line="276" w:lineRule="auto"/>
        <w:rPr>
          <w:rFonts w:cs="Calibri"/>
          <w:bCs/>
        </w:rPr>
      </w:pPr>
      <w:r w:rsidRPr="0042565E">
        <w:rPr>
          <w:rFonts w:cs="Calibri"/>
          <w:bCs/>
        </w:rPr>
        <w:t xml:space="preserve">Za izvajalca: </w:t>
      </w:r>
      <w:r w:rsidRPr="0042565E">
        <w:rPr>
          <w:rFonts w:cs="Calibri"/>
          <w:b/>
        </w:rPr>
        <w:t>xxx</w:t>
      </w:r>
    </w:p>
    <w:p w14:paraId="2E9198E7" w14:textId="77777777" w:rsidR="00222F60" w:rsidRPr="0042565E" w:rsidRDefault="00222F60" w:rsidP="00222F60">
      <w:pPr>
        <w:pStyle w:val="Odstavekseznama"/>
        <w:numPr>
          <w:ilvl w:val="0"/>
          <w:numId w:val="41"/>
        </w:numPr>
        <w:spacing w:after="200" w:line="276" w:lineRule="auto"/>
        <w:rPr>
          <w:rFonts w:cs="Calibri"/>
          <w:bCs/>
        </w:rPr>
      </w:pPr>
      <w:r w:rsidRPr="0042565E">
        <w:rPr>
          <w:rFonts w:cs="Calibri"/>
          <w:bCs/>
        </w:rPr>
        <w:t xml:space="preserve">Za naročnika: mag. Roman Kampoš, roman.kampos@sb-celje.si </w:t>
      </w:r>
    </w:p>
    <w:p w14:paraId="22A3B1A2" w14:textId="77777777" w:rsidR="00222F60" w:rsidRPr="0042565E" w:rsidRDefault="00222F60" w:rsidP="00222F60">
      <w:pPr>
        <w:spacing w:line="300" w:lineRule="atLeast"/>
        <w:rPr>
          <w:rFonts w:cs="Calibri"/>
          <w:b/>
        </w:rPr>
      </w:pPr>
    </w:p>
    <w:p w14:paraId="7CE253E9" w14:textId="77777777" w:rsidR="00222F60" w:rsidRPr="0042565E" w:rsidRDefault="00222F60" w:rsidP="00222F60">
      <w:pPr>
        <w:pStyle w:val="Odstavekseznama"/>
        <w:numPr>
          <w:ilvl w:val="0"/>
          <w:numId w:val="36"/>
        </w:numPr>
        <w:spacing w:after="200" w:line="276" w:lineRule="auto"/>
        <w:jc w:val="center"/>
        <w:rPr>
          <w:rFonts w:cs="Calibri"/>
          <w:b/>
        </w:rPr>
      </w:pPr>
      <w:r w:rsidRPr="0042565E">
        <w:rPr>
          <w:rFonts w:cs="Calibri"/>
          <w:b/>
        </w:rPr>
        <w:t>člen – Podatki naročnika</w:t>
      </w:r>
    </w:p>
    <w:p w14:paraId="11BA1D77" w14:textId="77777777" w:rsidR="00222F60" w:rsidRPr="0042565E" w:rsidRDefault="00222F60" w:rsidP="00222F60">
      <w:pPr>
        <w:jc w:val="both"/>
        <w:rPr>
          <w:rFonts w:cs="Calibri"/>
        </w:rPr>
      </w:pPr>
      <w:r w:rsidRPr="0042565E">
        <w:rPr>
          <w:rFonts w:cs="Calibri"/>
        </w:rPr>
        <w:t>Naročnik je odgovoren za:</w:t>
      </w:r>
    </w:p>
    <w:p w14:paraId="2C090F9C" w14:textId="77777777" w:rsidR="00222F60" w:rsidRPr="0042565E" w:rsidRDefault="00222F60" w:rsidP="00222F60">
      <w:pPr>
        <w:pStyle w:val="Odstavekseznama"/>
        <w:numPr>
          <w:ilvl w:val="0"/>
          <w:numId w:val="33"/>
        </w:numPr>
        <w:spacing w:after="200" w:line="276" w:lineRule="auto"/>
        <w:jc w:val="both"/>
        <w:rPr>
          <w:rFonts w:cs="Calibri"/>
        </w:rPr>
      </w:pPr>
      <w:r w:rsidRPr="0042565E">
        <w:rPr>
          <w:rFonts w:cs="Calibri"/>
        </w:rPr>
        <w:t>pravilnost, zakonitost in integriteto podatkov, ki jih vnese v sistem,</w:t>
      </w:r>
    </w:p>
    <w:p w14:paraId="72A8A20B" w14:textId="77777777" w:rsidR="00222F60" w:rsidRPr="0042565E" w:rsidRDefault="00222F60" w:rsidP="00222F60">
      <w:pPr>
        <w:pStyle w:val="Odstavekseznama"/>
        <w:numPr>
          <w:ilvl w:val="0"/>
          <w:numId w:val="33"/>
        </w:numPr>
        <w:spacing w:after="200" w:line="276" w:lineRule="auto"/>
        <w:jc w:val="both"/>
        <w:rPr>
          <w:rFonts w:cs="Calibri"/>
        </w:rPr>
      </w:pPr>
      <w:r w:rsidRPr="0042565E">
        <w:rPr>
          <w:rFonts w:cs="Calibri"/>
        </w:rPr>
        <w:t>zakonito uporabo programske opreme in obdelavo osebnih podatkov,</w:t>
      </w:r>
    </w:p>
    <w:p w14:paraId="4A5D800C" w14:textId="77777777" w:rsidR="00222F60" w:rsidRPr="0042565E" w:rsidRDefault="00222F60" w:rsidP="00222F60">
      <w:pPr>
        <w:pStyle w:val="Odstavekseznama"/>
        <w:numPr>
          <w:ilvl w:val="0"/>
          <w:numId w:val="33"/>
        </w:numPr>
        <w:spacing w:after="200" w:line="276" w:lineRule="auto"/>
        <w:jc w:val="both"/>
        <w:rPr>
          <w:rFonts w:cs="Calibri"/>
        </w:rPr>
      </w:pPr>
      <w:r w:rsidRPr="0042565E">
        <w:rPr>
          <w:rFonts w:cs="Calibri"/>
        </w:rPr>
        <w:t>varnost uporabniških dostopov.</w:t>
      </w:r>
    </w:p>
    <w:p w14:paraId="00063689" w14:textId="77777777" w:rsidR="00222F60" w:rsidRPr="0042565E" w:rsidRDefault="00222F60" w:rsidP="00222F60">
      <w:pPr>
        <w:jc w:val="both"/>
        <w:rPr>
          <w:rFonts w:cs="Calibri"/>
        </w:rPr>
      </w:pPr>
      <w:r w:rsidRPr="0042565E">
        <w:rPr>
          <w:rFonts w:cs="Calibri"/>
        </w:rPr>
        <w:t>Izvajalec ne odgovarja za:</w:t>
      </w:r>
    </w:p>
    <w:p w14:paraId="0966E803" w14:textId="77777777" w:rsidR="00222F60" w:rsidRPr="0042565E" w:rsidRDefault="00222F60" w:rsidP="00222F60">
      <w:pPr>
        <w:pStyle w:val="Odstavekseznama"/>
        <w:numPr>
          <w:ilvl w:val="0"/>
          <w:numId w:val="34"/>
        </w:numPr>
        <w:spacing w:after="200" w:line="276" w:lineRule="auto"/>
        <w:jc w:val="both"/>
        <w:rPr>
          <w:rFonts w:cs="Calibri"/>
        </w:rPr>
      </w:pPr>
      <w:r w:rsidRPr="0042565E">
        <w:rPr>
          <w:rFonts w:cs="Calibri"/>
        </w:rPr>
        <w:t>izgubo ali poškodbo podatkov, ki je izključno posledica ravnanja naročnika ali tretje osebe, za katero izvajalec ne odgovarja, pod pogojem, da k nastanku ali povečanju škode ni prispevala kršitev obveznosti izvajalca,</w:t>
      </w:r>
    </w:p>
    <w:p w14:paraId="4BDF5E15" w14:textId="77777777" w:rsidR="00222F60" w:rsidRPr="0042565E" w:rsidRDefault="00222F60" w:rsidP="00222F60">
      <w:pPr>
        <w:pStyle w:val="Odstavekseznama"/>
        <w:numPr>
          <w:ilvl w:val="0"/>
          <w:numId w:val="34"/>
        </w:numPr>
        <w:spacing w:after="200" w:line="276" w:lineRule="auto"/>
        <w:jc w:val="both"/>
        <w:rPr>
          <w:rFonts w:cs="Calibri"/>
        </w:rPr>
      </w:pPr>
      <w:r w:rsidRPr="0042565E">
        <w:rPr>
          <w:rFonts w:cs="Calibri"/>
        </w:rPr>
        <w:t>nepravilne poslovne odločitve naročnika na podlagi podatkov iz sistema,</w:t>
      </w:r>
    </w:p>
    <w:p w14:paraId="53292C74" w14:textId="77777777" w:rsidR="00222F60" w:rsidRPr="0042565E" w:rsidRDefault="00222F60" w:rsidP="00222F60">
      <w:pPr>
        <w:pStyle w:val="Odstavekseznama"/>
        <w:numPr>
          <w:ilvl w:val="0"/>
          <w:numId w:val="34"/>
        </w:numPr>
        <w:spacing w:after="200" w:line="276" w:lineRule="auto"/>
        <w:jc w:val="both"/>
        <w:rPr>
          <w:rFonts w:cs="Calibri"/>
        </w:rPr>
      </w:pPr>
      <w:r w:rsidRPr="0042565E">
        <w:rPr>
          <w:rFonts w:cs="Calibri"/>
        </w:rPr>
        <w:t>posledice nepravilnega vnosa ali uporabe programske opreme.</w:t>
      </w:r>
    </w:p>
    <w:p w14:paraId="6D9B4A2F" w14:textId="77777777" w:rsidR="00222F60" w:rsidRPr="0042565E" w:rsidRDefault="00222F60" w:rsidP="00222F60">
      <w:pPr>
        <w:jc w:val="both"/>
        <w:rPr>
          <w:rFonts w:cs="Calibri"/>
        </w:rPr>
      </w:pPr>
      <w:r w:rsidRPr="0042565E">
        <w:rPr>
          <w:rFonts w:cs="Calibri"/>
        </w:rPr>
        <w:t>Ker gre za lokalno namestitev, podatki naročnika ostanejo v informacijskem okolju in pod nadzorom naročnika. Izvajalec podatkov naročnika ne sme kopirati, izvažati ali hraniti izven okolja naročnika, razen če je to nujno za izvedbo pogodbeno dogovorjene storitve in je naročnik s tem predhodno seznanjen oziroma je takšna obdelava urejena v pogodbi o pogodbeni obdelavi osebnih podatkov. Po prenehanju pogodbe mora izvajalec vse morebitne kopije podatkov, ki jih upravičeno hrani, vrniti oziroma varno izbrisati ter na zahtevo naročnika to pisno potrditi, razen če zakon določa obvezno hrambo.</w:t>
      </w:r>
    </w:p>
    <w:p w14:paraId="7979EA6D" w14:textId="77777777" w:rsidR="00222F60" w:rsidRPr="0042565E" w:rsidRDefault="00222F60" w:rsidP="00222F60">
      <w:pPr>
        <w:jc w:val="both"/>
        <w:rPr>
          <w:rFonts w:cs="Calibri"/>
        </w:rPr>
      </w:pPr>
      <w:r w:rsidRPr="0042565E">
        <w:rPr>
          <w:rFonts w:cs="Calibri"/>
        </w:rPr>
        <w:t>Izvajalec ne odgovarja za varnost, hrambo ali integriteto podatkov po tem, ko jih naročnik samostojno izvozi ali obdeluje v sistemih tretjih oseb, razen če je škoda posledica napake programske opreme, nepravilnega izvoza ali drugega ravnanja oziroma opustitve izvajalca.</w:t>
      </w:r>
    </w:p>
    <w:p w14:paraId="55235374" w14:textId="77777777" w:rsidR="00222F60" w:rsidRPr="0042565E" w:rsidRDefault="00222F60" w:rsidP="00222F60">
      <w:pPr>
        <w:jc w:val="both"/>
        <w:rPr>
          <w:rFonts w:cs="Calibri"/>
        </w:rPr>
      </w:pPr>
    </w:p>
    <w:p w14:paraId="47456CB8" w14:textId="77777777" w:rsidR="00222F60" w:rsidRPr="0042565E" w:rsidRDefault="00222F60" w:rsidP="00222F60">
      <w:pPr>
        <w:pStyle w:val="Odstavekseznama"/>
        <w:numPr>
          <w:ilvl w:val="0"/>
          <w:numId w:val="36"/>
        </w:numPr>
        <w:spacing w:after="200" w:line="276" w:lineRule="auto"/>
        <w:jc w:val="center"/>
        <w:rPr>
          <w:rFonts w:cs="Calibri"/>
          <w:b/>
        </w:rPr>
      </w:pPr>
      <w:r w:rsidRPr="0042565E">
        <w:rPr>
          <w:rFonts w:cs="Calibri"/>
          <w:b/>
        </w:rPr>
        <w:t>člen – Reševanje sporov</w:t>
      </w:r>
    </w:p>
    <w:p w14:paraId="4D68B80B" w14:textId="77777777" w:rsidR="00222F60" w:rsidRPr="0042565E" w:rsidRDefault="00222F60" w:rsidP="00222F60">
      <w:pPr>
        <w:jc w:val="both"/>
        <w:rPr>
          <w:rFonts w:cs="Calibri"/>
        </w:rPr>
      </w:pPr>
      <w:r w:rsidRPr="0042565E">
        <w:rPr>
          <w:rFonts w:cs="Calibri"/>
        </w:rPr>
        <w:t>Za pogodbo velja pravo Republike Slovenije. Za reševanje sporov je pristojno stvarno pristojno sodišče v Celju.</w:t>
      </w:r>
    </w:p>
    <w:p w14:paraId="456958BC" w14:textId="77777777" w:rsidR="00222F60" w:rsidRPr="0042565E" w:rsidRDefault="00222F60" w:rsidP="00222F60">
      <w:pPr>
        <w:jc w:val="both"/>
        <w:rPr>
          <w:rFonts w:cs="Calibri"/>
        </w:rPr>
      </w:pPr>
    </w:p>
    <w:p w14:paraId="757DFCDC" w14:textId="77777777" w:rsidR="00222F60" w:rsidRPr="0042565E" w:rsidRDefault="00222F60" w:rsidP="00222F60">
      <w:pPr>
        <w:pStyle w:val="Odstavekseznama"/>
        <w:numPr>
          <w:ilvl w:val="0"/>
          <w:numId w:val="36"/>
        </w:numPr>
        <w:spacing w:after="200" w:line="276" w:lineRule="auto"/>
        <w:jc w:val="center"/>
        <w:rPr>
          <w:rFonts w:cs="Calibri"/>
          <w:b/>
        </w:rPr>
      </w:pPr>
      <w:r w:rsidRPr="0042565E">
        <w:rPr>
          <w:rFonts w:cs="Calibri"/>
          <w:b/>
        </w:rPr>
        <w:t>člen – Priloge</w:t>
      </w:r>
    </w:p>
    <w:p w14:paraId="7D5A7895" w14:textId="77777777" w:rsidR="00222F60" w:rsidRPr="0042565E" w:rsidRDefault="00222F60" w:rsidP="00222F60">
      <w:pPr>
        <w:jc w:val="both"/>
        <w:rPr>
          <w:rFonts w:cs="Calibri"/>
        </w:rPr>
      </w:pPr>
      <w:r w:rsidRPr="0042565E">
        <w:rPr>
          <w:rFonts w:cs="Calibri"/>
        </w:rPr>
        <w:t>Priloge, povabilo naročnika in ponudba izvajalca so sestavni del pogodbenega razmerja. V primeru neskladja med dokumenti se, razen če je za posamezno področje izrecno določeno drugače, uporablja naslednji vrstni red: (1) ta pogodba, (2) dogovor o pogodbeni obdelavi osebnih podatkov in informacijsko-varnostne zahteve naročnika za vprašanja, ki jih urejajo, (3) Priloga št. 1 in Priloga št. 2, (4) povabilo oziroma tehnična specifikacija naročnika, (5) ponudba izvajalca ter (6) SPP in cenik izvajalca, če sta izrecno vključena v pogodbeno dokumentacijo.</w:t>
      </w:r>
    </w:p>
    <w:p w14:paraId="12D0E54B" w14:textId="77777777" w:rsidR="00222F60" w:rsidRPr="0042565E" w:rsidRDefault="00222F60" w:rsidP="00222F60">
      <w:pPr>
        <w:jc w:val="both"/>
        <w:rPr>
          <w:rFonts w:cs="Calibri"/>
        </w:rPr>
      </w:pPr>
    </w:p>
    <w:p w14:paraId="72F916C8" w14:textId="77777777" w:rsidR="00222F60" w:rsidRPr="0042565E" w:rsidRDefault="00222F60" w:rsidP="00222F60">
      <w:pPr>
        <w:pStyle w:val="Odstavekseznama"/>
        <w:numPr>
          <w:ilvl w:val="0"/>
          <w:numId w:val="35"/>
        </w:numPr>
        <w:ind w:left="357" w:hanging="357"/>
        <w:rPr>
          <w:rFonts w:cs="Calibri"/>
        </w:rPr>
      </w:pPr>
      <w:r w:rsidRPr="0042565E">
        <w:rPr>
          <w:rFonts w:cs="Calibri"/>
        </w:rPr>
        <w:t xml:space="preserve"> Seznam programske opreme, modulov, dodelav in uporabnikov</w:t>
      </w:r>
    </w:p>
    <w:p w14:paraId="58EBDAC2" w14:textId="77777777" w:rsidR="00222F60" w:rsidRPr="0042565E" w:rsidRDefault="00222F60" w:rsidP="00222F60">
      <w:pPr>
        <w:pStyle w:val="Odstavekseznama"/>
        <w:numPr>
          <w:ilvl w:val="0"/>
          <w:numId w:val="35"/>
        </w:numPr>
        <w:ind w:left="357" w:hanging="357"/>
        <w:rPr>
          <w:rFonts w:cs="Calibri"/>
        </w:rPr>
      </w:pPr>
      <w:r w:rsidRPr="0042565E">
        <w:rPr>
          <w:rFonts w:cs="Calibri"/>
        </w:rPr>
        <w:lastRenderedPageBreak/>
        <w:t xml:space="preserve"> Odzivni časi za napake različnih stopenj resnosti glede na njihove učinke na uporabnika ter izračun zneska mesečnega vzdrževanja v primeru prekoračitve odzivnega časa</w:t>
      </w:r>
    </w:p>
    <w:p w14:paraId="6B343817" w14:textId="77777777" w:rsidR="00222F60" w:rsidRPr="0042565E" w:rsidRDefault="00222F60" w:rsidP="00222F60">
      <w:pPr>
        <w:rPr>
          <w:rFonts w:cs="Calibri"/>
        </w:rPr>
      </w:pPr>
    </w:p>
    <w:p w14:paraId="4D58AE9C" w14:textId="77777777" w:rsidR="00222F60" w:rsidRPr="0042565E" w:rsidRDefault="00222F60" w:rsidP="00222F60">
      <w:pPr>
        <w:pStyle w:val="Odstavekseznama"/>
        <w:numPr>
          <w:ilvl w:val="0"/>
          <w:numId w:val="35"/>
        </w:numPr>
        <w:ind w:left="357" w:hanging="357"/>
        <w:rPr>
          <w:rFonts w:cs="Calibri"/>
        </w:rPr>
      </w:pPr>
      <w:r w:rsidRPr="0042565E">
        <w:rPr>
          <w:rFonts w:cs="Calibri"/>
        </w:rPr>
        <w:t>Ponudba izvajalca št. ______ z dne ______.</w:t>
      </w:r>
    </w:p>
    <w:p w14:paraId="5E2F7202" w14:textId="77777777" w:rsidR="00222F60" w:rsidRPr="0042565E" w:rsidRDefault="00222F60" w:rsidP="00222F60">
      <w:pPr>
        <w:pStyle w:val="Odstavekseznama"/>
        <w:numPr>
          <w:ilvl w:val="0"/>
          <w:numId w:val="35"/>
        </w:numPr>
        <w:ind w:left="357" w:hanging="357"/>
        <w:rPr>
          <w:rFonts w:cs="Calibri"/>
        </w:rPr>
      </w:pPr>
      <w:r w:rsidRPr="0042565E">
        <w:rPr>
          <w:rFonts w:cs="Calibri"/>
        </w:rPr>
        <w:t>Povabilo oziroma tehnična specifikacija naročnika za vzdrževanje PRO.4 in dograditev programa za kvote.</w:t>
      </w:r>
    </w:p>
    <w:p w14:paraId="5D35A0AC" w14:textId="77777777" w:rsidR="00222F60" w:rsidRPr="0042565E" w:rsidRDefault="00222F60" w:rsidP="00222F60">
      <w:pPr>
        <w:pStyle w:val="Odstavekseznama"/>
        <w:ind w:left="357"/>
        <w:rPr>
          <w:rFonts w:cs="Calibri"/>
        </w:rPr>
      </w:pPr>
    </w:p>
    <w:p w14:paraId="6D61E08A" w14:textId="77777777" w:rsidR="00222F60" w:rsidRPr="0042565E" w:rsidRDefault="00222F60" w:rsidP="00222F60">
      <w:pPr>
        <w:pStyle w:val="Odstavekseznama"/>
        <w:jc w:val="center"/>
        <w:rPr>
          <w:rFonts w:cs="Calibri"/>
          <w:b/>
        </w:rPr>
      </w:pPr>
      <w:r w:rsidRPr="0042565E">
        <w:rPr>
          <w:rFonts w:cs="Calibri"/>
          <w:b/>
        </w:rPr>
        <w:t>16. člen – Protikorupcijska klavzula</w:t>
      </w:r>
    </w:p>
    <w:p w14:paraId="5EF00A36" w14:textId="77777777" w:rsidR="00222F60" w:rsidRPr="0042565E" w:rsidRDefault="00222F60" w:rsidP="00222F60">
      <w:pPr>
        <w:jc w:val="both"/>
        <w:rPr>
          <w:rFonts w:cs="Calibri"/>
        </w:rPr>
      </w:pPr>
      <w:r w:rsidRPr="0042565E">
        <w:rPr>
          <w:rFonts w:cs="Calibri"/>
        </w:rPr>
        <w:t>Pogodba je nična, če kdo v imenu ali za račun izvajalca predstavniku ali posredniku naročnika obljubi, ponudi ali da nedovoljeno korist z namenom pridobitve posla, sklenitve posla pod ugodnejšimi pogoji, opustitve dolžnega nadzora nad izvajanjem pogodbe ali zaradi drugega ravnanja oziroma opustitve, s katerim je naročniku povzročena škoda ali je komu omogočena pridobitev nedovoljene koristi.</w:t>
      </w:r>
    </w:p>
    <w:p w14:paraId="39C4B207" w14:textId="77777777" w:rsidR="00222F60" w:rsidRDefault="00222F60" w:rsidP="00222F60">
      <w:pPr>
        <w:jc w:val="both"/>
        <w:rPr>
          <w:rFonts w:cs="Calibri"/>
        </w:rPr>
      </w:pPr>
      <w:r w:rsidRPr="0042565E">
        <w:rPr>
          <w:rFonts w:cs="Calibri"/>
        </w:rPr>
        <w:t>Izvajalec mora pred sklenitvijo pogodbe naročniku predložiti zahtevane podatke oziroma izjavo o svoji lastniški strukturi v skladu z veljavno zakonodajo o integriteti in preprečevanju korupcije.</w:t>
      </w:r>
    </w:p>
    <w:p w14:paraId="49EE8C69" w14:textId="77777777" w:rsidR="00222F60" w:rsidRDefault="00222F60" w:rsidP="00222F60">
      <w:pPr>
        <w:jc w:val="both"/>
        <w:rPr>
          <w:rFonts w:cs="Calibri"/>
        </w:rPr>
      </w:pPr>
    </w:p>
    <w:p w14:paraId="5F8D7820" w14:textId="77777777" w:rsidR="00222F60" w:rsidRDefault="00222F60" w:rsidP="00222F60">
      <w:pPr>
        <w:jc w:val="both"/>
        <w:rPr>
          <w:rFonts w:cs="Calibri"/>
        </w:rPr>
      </w:pPr>
    </w:p>
    <w:p w14:paraId="5146579D" w14:textId="77777777" w:rsidR="00222F60" w:rsidRPr="0042565E" w:rsidRDefault="00222F60" w:rsidP="00222F60">
      <w:pPr>
        <w:jc w:val="center"/>
        <w:rPr>
          <w:rFonts w:cs="Calibri"/>
          <w:b/>
          <w:bCs/>
        </w:rPr>
      </w:pPr>
      <w:r w:rsidRPr="0042565E">
        <w:rPr>
          <w:rFonts w:cs="Calibri"/>
          <w:b/>
          <w:bCs/>
        </w:rPr>
        <w:t>1</w:t>
      </w:r>
      <w:r>
        <w:rPr>
          <w:rFonts w:cs="Calibri"/>
          <w:b/>
          <w:bCs/>
        </w:rPr>
        <w:t>7</w:t>
      </w:r>
      <w:r w:rsidRPr="0042565E">
        <w:rPr>
          <w:rFonts w:cs="Calibri"/>
          <w:b/>
          <w:bCs/>
        </w:rPr>
        <w:t>. člen – Končne določbe</w:t>
      </w:r>
    </w:p>
    <w:p w14:paraId="129C02C5" w14:textId="77777777" w:rsidR="00222F60" w:rsidRDefault="00222F60" w:rsidP="00222F60">
      <w:pPr>
        <w:jc w:val="both"/>
        <w:rPr>
          <w:rFonts w:cs="Calibri"/>
        </w:rPr>
      </w:pPr>
    </w:p>
    <w:p w14:paraId="06230627" w14:textId="77777777" w:rsidR="00222F60" w:rsidRPr="0042565E" w:rsidRDefault="00222F60" w:rsidP="00222F60">
      <w:pPr>
        <w:jc w:val="both"/>
        <w:rPr>
          <w:rFonts w:cs="Calibri"/>
        </w:rPr>
      </w:pPr>
      <w:r w:rsidRPr="0042565E">
        <w:rPr>
          <w:rFonts w:cs="Calibri"/>
        </w:rPr>
        <w:t>Za vsa vprašanja, ki niso izrecno urejena s to pogodbo, se uporabljajo določbe Obligacijskega zakonika (OZ) ter drugi veljavni predpisi Republike Slovenije.</w:t>
      </w:r>
    </w:p>
    <w:p w14:paraId="08AFBDB2" w14:textId="77777777" w:rsidR="00222F60" w:rsidRPr="0042565E" w:rsidRDefault="00222F60" w:rsidP="00222F60">
      <w:pPr>
        <w:jc w:val="both"/>
        <w:rPr>
          <w:rFonts w:cs="Calibri"/>
        </w:rPr>
      </w:pPr>
    </w:p>
    <w:p w14:paraId="590CF9A1" w14:textId="77777777" w:rsidR="00222F60" w:rsidRPr="0042565E" w:rsidRDefault="00222F60" w:rsidP="00222F60">
      <w:pPr>
        <w:jc w:val="both"/>
        <w:rPr>
          <w:rFonts w:cs="Calibri"/>
        </w:rPr>
      </w:pPr>
      <w:r w:rsidRPr="0042565E">
        <w:rPr>
          <w:rFonts w:cs="Calibri"/>
        </w:rPr>
        <w:t>Pogodbeni stranki bosta morebitne spore iz te pogodbe oziroma v zvezi z njo reševali sporazumno. Če sporazumna rešitev ne bo mogoča, je za reševanje sporov pristojno stvarno pristojno sodišče v Celju.</w:t>
      </w:r>
    </w:p>
    <w:p w14:paraId="61D17685" w14:textId="77777777" w:rsidR="00222F60" w:rsidRPr="0042565E" w:rsidRDefault="00222F60" w:rsidP="00222F60">
      <w:pPr>
        <w:jc w:val="both"/>
        <w:rPr>
          <w:rFonts w:cs="Calibri"/>
        </w:rPr>
      </w:pPr>
    </w:p>
    <w:p w14:paraId="3BBCAEC6" w14:textId="77777777" w:rsidR="00222F60" w:rsidRPr="0042565E" w:rsidRDefault="00222F60" w:rsidP="00222F60">
      <w:pPr>
        <w:jc w:val="both"/>
        <w:rPr>
          <w:rFonts w:cs="Calibri"/>
        </w:rPr>
      </w:pPr>
      <w:r w:rsidRPr="0042565E">
        <w:rPr>
          <w:rFonts w:cs="Calibri"/>
        </w:rPr>
        <w:t>Spremembe in dopolnitve te pogodbe so veljavne le, če so sklenjene v pisni obliki in podpisane s strani obeh pogodbenih strank.</w:t>
      </w:r>
    </w:p>
    <w:p w14:paraId="5089AF54" w14:textId="77777777" w:rsidR="00222F60" w:rsidRPr="0042565E" w:rsidRDefault="00222F60" w:rsidP="00222F60">
      <w:pPr>
        <w:jc w:val="both"/>
        <w:rPr>
          <w:rFonts w:cs="Calibri"/>
        </w:rPr>
      </w:pPr>
    </w:p>
    <w:p w14:paraId="4D181BB5" w14:textId="77777777" w:rsidR="00222F60" w:rsidRPr="0042565E" w:rsidRDefault="00222F60" w:rsidP="00222F60">
      <w:pPr>
        <w:jc w:val="both"/>
        <w:rPr>
          <w:rFonts w:cs="Calibri"/>
        </w:rPr>
      </w:pPr>
      <w:r w:rsidRPr="0042565E">
        <w:rPr>
          <w:rFonts w:cs="Calibri"/>
        </w:rPr>
        <w:t>Pogodba je sklenjena in začne veljati z dnem, ko jo podpišeta obe pogodbeni stranki.</w:t>
      </w:r>
    </w:p>
    <w:p w14:paraId="30EBC1B3" w14:textId="77777777" w:rsidR="00222F60" w:rsidRPr="0042565E" w:rsidRDefault="00222F60" w:rsidP="00222F60">
      <w:pPr>
        <w:jc w:val="both"/>
        <w:rPr>
          <w:rFonts w:cs="Calibri"/>
        </w:rPr>
      </w:pPr>
    </w:p>
    <w:p w14:paraId="5F72CCC9" w14:textId="77777777" w:rsidR="00222F60" w:rsidRPr="0042565E" w:rsidRDefault="00222F60" w:rsidP="00222F60">
      <w:pPr>
        <w:jc w:val="both"/>
        <w:rPr>
          <w:rFonts w:cs="Calibri"/>
        </w:rPr>
      </w:pPr>
      <w:r w:rsidRPr="0042565E">
        <w:rPr>
          <w:rFonts w:cs="Calibri"/>
        </w:rPr>
        <w:t>Pogodba je sestavljena in podpisana v dveh (2) enakih izvodih, od katerih prejme vsaka pogodbena stranka po en (1) izvod.</w:t>
      </w:r>
    </w:p>
    <w:p w14:paraId="52273647" w14:textId="77777777" w:rsidR="00222F60" w:rsidRPr="0042565E" w:rsidRDefault="00222F60" w:rsidP="00222F60">
      <w:pPr>
        <w:jc w:val="both"/>
        <w:rPr>
          <w:rFonts w:cs="Calibri"/>
        </w:rPr>
      </w:pPr>
    </w:p>
    <w:p w14:paraId="455A13EA" w14:textId="77777777" w:rsidR="00222F60" w:rsidRPr="0042565E" w:rsidRDefault="00222F60" w:rsidP="00222F60">
      <w:pPr>
        <w:rPr>
          <w:rStyle w:val="Hiperpovezava"/>
          <w:rFonts w:cs="Calibri"/>
        </w:rPr>
      </w:pPr>
    </w:p>
    <w:p w14:paraId="2BBAD4D8" w14:textId="77777777" w:rsidR="00222F60" w:rsidRPr="0042565E" w:rsidRDefault="00222F60" w:rsidP="00222F60">
      <w:pPr>
        <w:rPr>
          <w:rStyle w:val="Hiperpovezava"/>
          <w:rFonts w:cs="Calibri"/>
        </w:rPr>
      </w:pPr>
    </w:p>
    <w:p w14:paraId="39843E55" w14:textId="77777777" w:rsidR="00222F60" w:rsidRPr="0042565E" w:rsidRDefault="00222F60" w:rsidP="00222F60">
      <w:pPr>
        <w:rPr>
          <w:rStyle w:val="Hiperpovezava"/>
          <w:rFonts w:cs="Calibri"/>
        </w:rPr>
      </w:pPr>
    </w:p>
    <w:p w14:paraId="215810E2" w14:textId="77777777" w:rsidR="00222F60" w:rsidRPr="0042565E" w:rsidRDefault="00222F60" w:rsidP="00222F60">
      <w:pPr>
        <w:rPr>
          <w:rStyle w:val="Hiperpovezava"/>
          <w:rFonts w:cs="Calibri"/>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222F60" w:rsidRPr="0042565E" w14:paraId="15E40B29" w14:textId="77777777" w:rsidTr="007C03C9">
        <w:tc>
          <w:tcPr>
            <w:tcW w:w="4315" w:type="dxa"/>
          </w:tcPr>
          <w:p w14:paraId="4A8C64F3" w14:textId="77777777" w:rsidR="00222F60" w:rsidRPr="0042565E" w:rsidRDefault="00222F60" w:rsidP="007C03C9">
            <w:pPr>
              <w:rPr>
                <w:rFonts w:cs="Calibri"/>
                <w:b/>
              </w:rPr>
            </w:pPr>
          </w:p>
        </w:tc>
        <w:tc>
          <w:tcPr>
            <w:tcW w:w="4315" w:type="dxa"/>
          </w:tcPr>
          <w:p w14:paraId="0709969F" w14:textId="77777777" w:rsidR="00222F60" w:rsidRPr="0042565E" w:rsidRDefault="00222F60" w:rsidP="007C03C9">
            <w:pPr>
              <w:rPr>
                <w:rFonts w:cs="Calibri"/>
                <w:b/>
              </w:rPr>
            </w:pPr>
          </w:p>
        </w:tc>
      </w:tr>
      <w:tr w:rsidR="00222F60" w:rsidRPr="0042565E" w14:paraId="475A96B9" w14:textId="77777777" w:rsidTr="007C03C9">
        <w:tc>
          <w:tcPr>
            <w:tcW w:w="4315" w:type="dxa"/>
          </w:tcPr>
          <w:p w14:paraId="688CDC9D" w14:textId="77777777" w:rsidR="00222F60" w:rsidRPr="0042565E" w:rsidRDefault="00222F60" w:rsidP="007C03C9">
            <w:pPr>
              <w:rPr>
                <w:rFonts w:cs="Calibri"/>
                <w:b/>
              </w:rPr>
            </w:pPr>
            <w:r w:rsidRPr="0042565E">
              <w:rPr>
                <w:rFonts w:cs="Calibri"/>
                <w:b/>
              </w:rPr>
              <w:br/>
              <w:t>Izvajalec:</w:t>
            </w:r>
          </w:p>
        </w:tc>
        <w:tc>
          <w:tcPr>
            <w:tcW w:w="4315" w:type="dxa"/>
          </w:tcPr>
          <w:p w14:paraId="7EF86021" w14:textId="77777777" w:rsidR="00222F60" w:rsidRPr="0042565E" w:rsidRDefault="00222F60" w:rsidP="007C03C9">
            <w:pPr>
              <w:rPr>
                <w:rFonts w:cs="Calibri"/>
                <w:b/>
              </w:rPr>
            </w:pPr>
          </w:p>
          <w:p w14:paraId="198CBDD0" w14:textId="77777777" w:rsidR="00222F60" w:rsidRPr="0042565E" w:rsidRDefault="00222F60" w:rsidP="007C03C9">
            <w:pPr>
              <w:rPr>
                <w:rFonts w:cs="Calibri"/>
                <w:b/>
              </w:rPr>
            </w:pPr>
            <w:r w:rsidRPr="0042565E">
              <w:rPr>
                <w:rFonts w:cs="Calibri"/>
                <w:b/>
              </w:rPr>
              <w:t>Naročnik:</w:t>
            </w:r>
          </w:p>
        </w:tc>
      </w:tr>
      <w:tr w:rsidR="00222F60" w:rsidRPr="0042565E" w14:paraId="13E51B9E" w14:textId="77777777" w:rsidTr="007C03C9">
        <w:tc>
          <w:tcPr>
            <w:tcW w:w="4315" w:type="dxa"/>
          </w:tcPr>
          <w:p w14:paraId="79551FF4" w14:textId="77777777" w:rsidR="00222F60" w:rsidRPr="0042565E" w:rsidRDefault="00222F60" w:rsidP="007C03C9">
            <w:pPr>
              <w:rPr>
                <w:rFonts w:cs="Calibri"/>
              </w:rPr>
            </w:pPr>
            <w:r w:rsidRPr="0042565E">
              <w:rPr>
                <w:rFonts w:cs="Calibri"/>
                <w:b/>
                <w:bCs/>
              </w:rPr>
              <w:t>xxx</w:t>
            </w:r>
          </w:p>
        </w:tc>
        <w:tc>
          <w:tcPr>
            <w:tcW w:w="4315" w:type="dxa"/>
          </w:tcPr>
          <w:p w14:paraId="51B7D14B" w14:textId="77777777" w:rsidR="00222F60" w:rsidRPr="0042565E" w:rsidRDefault="00222F60" w:rsidP="007C03C9">
            <w:pPr>
              <w:rPr>
                <w:rFonts w:cs="Calibri"/>
              </w:rPr>
            </w:pPr>
            <w:r w:rsidRPr="0042565E">
              <w:rPr>
                <w:rFonts w:cs="Calibri"/>
              </w:rPr>
              <w:t>SPLOŠNA BOLNIŠNICA CELJE</w:t>
            </w:r>
          </w:p>
        </w:tc>
      </w:tr>
      <w:tr w:rsidR="00222F60" w:rsidRPr="0042565E" w14:paraId="1693DFB4" w14:textId="77777777" w:rsidTr="007C03C9">
        <w:tc>
          <w:tcPr>
            <w:tcW w:w="4315" w:type="dxa"/>
          </w:tcPr>
          <w:p w14:paraId="5761290E" w14:textId="77777777" w:rsidR="00222F60" w:rsidRPr="0042565E" w:rsidRDefault="00222F60" w:rsidP="007C03C9">
            <w:pPr>
              <w:rPr>
                <w:rFonts w:cs="Calibri"/>
              </w:rPr>
            </w:pPr>
            <w:r w:rsidRPr="0042565E">
              <w:rPr>
                <w:rFonts w:cs="Calibri"/>
                <w:b/>
                <w:bCs/>
              </w:rPr>
              <w:t>xxx</w:t>
            </w:r>
          </w:p>
        </w:tc>
        <w:tc>
          <w:tcPr>
            <w:tcW w:w="4315" w:type="dxa"/>
          </w:tcPr>
          <w:p w14:paraId="4570E1D1" w14:textId="77777777" w:rsidR="00222F60" w:rsidRPr="0042565E" w:rsidRDefault="00222F60" w:rsidP="007C03C9">
            <w:pPr>
              <w:rPr>
                <w:rFonts w:cs="Calibri"/>
              </w:rPr>
            </w:pPr>
            <w:r w:rsidRPr="0042565E">
              <w:rPr>
                <w:rFonts w:cs="Calibri"/>
              </w:rPr>
              <w:t xml:space="preserve">Direktor: </w:t>
            </w:r>
          </w:p>
        </w:tc>
      </w:tr>
      <w:tr w:rsidR="00222F60" w:rsidRPr="0042565E" w14:paraId="4F63FEE5" w14:textId="77777777" w:rsidTr="007C03C9">
        <w:tc>
          <w:tcPr>
            <w:tcW w:w="4315" w:type="dxa"/>
          </w:tcPr>
          <w:p w14:paraId="41F9A886" w14:textId="77777777" w:rsidR="00222F60" w:rsidRPr="0042565E" w:rsidRDefault="00222F60" w:rsidP="007C03C9">
            <w:pPr>
              <w:rPr>
                <w:rFonts w:cs="Calibri"/>
              </w:rPr>
            </w:pPr>
            <w:r w:rsidRPr="0042565E">
              <w:rPr>
                <w:rFonts w:cs="Calibri"/>
              </w:rPr>
              <w:t>Datum:</w:t>
            </w:r>
          </w:p>
        </w:tc>
        <w:tc>
          <w:tcPr>
            <w:tcW w:w="4315" w:type="dxa"/>
          </w:tcPr>
          <w:p w14:paraId="21C2F5FF" w14:textId="77777777" w:rsidR="00222F60" w:rsidRPr="0042565E" w:rsidRDefault="00222F60" w:rsidP="007C03C9">
            <w:pPr>
              <w:rPr>
                <w:rFonts w:cs="Calibri"/>
              </w:rPr>
            </w:pPr>
            <w:r w:rsidRPr="0042565E">
              <w:rPr>
                <w:rFonts w:cs="Calibri"/>
              </w:rPr>
              <w:t>Datum:</w:t>
            </w:r>
          </w:p>
        </w:tc>
      </w:tr>
      <w:tr w:rsidR="00222F60" w:rsidRPr="0042565E" w14:paraId="7E6930B2" w14:textId="77777777" w:rsidTr="007C03C9">
        <w:tc>
          <w:tcPr>
            <w:tcW w:w="4315" w:type="dxa"/>
          </w:tcPr>
          <w:p w14:paraId="4A366711" w14:textId="77777777" w:rsidR="00222F60" w:rsidRPr="0042565E" w:rsidRDefault="00222F60" w:rsidP="007C03C9">
            <w:pPr>
              <w:rPr>
                <w:rFonts w:cs="Calibri"/>
              </w:rPr>
            </w:pPr>
            <w:r w:rsidRPr="0042565E">
              <w:rPr>
                <w:rFonts w:cs="Calibri"/>
              </w:rPr>
              <w:t>Žig in podpis:</w:t>
            </w:r>
          </w:p>
        </w:tc>
        <w:tc>
          <w:tcPr>
            <w:tcW w:w="4315" w:type="dxa"/>
          </w:tcPr>
          <w:p w14:paraId="241CC2C8" w14:textId="77777777" w:rsidR="00222F60" w:rsidRPr="0042565E" w:rsidRDefault="00222F60" w:rsidP="007C03C9">
            <w:pPr>
              <w:rPr>
                <w:rFonts w:cs="Calibri"/>
              </w:rPr>
            </w:pPr>
            <w:r w:rsidRPr="0042565E">
              <w:rPr>
                <w:rFonts w:cs="Calibri"/>
              </w:rPr>
              <w:t>Žig in podpis:</w:t>
            </w:r>
          </w:p>
        </w:tc>
      </w:tr>
    </w:tbl>
    <w:p w14:paraId="247E05CA" w14:textId="77777777" w:rsidR="00222F60" w:rsidRPr="0042565E" w:rsidRDefault="00222F60" w:rsidP="00222F60">
      <w:pPr>
        <w:rPr>
          <w:rFonts w:cs="Calibri"/>
        </w:rPr>
      </w:pPr>
    </w:p>
    <w:p w14:paraId="11B0EA3B" w14:textId="77777777" w:rsidR="00222F60" w:rsidRPr="0042565E" w:rsidRDefault="00222F60" w:rsidP="00222F60">
      <w:pPr>
        <w:rPr>
          <w:rFonts w:cs="Calibri"/>
        </w:rPr>
      </w:pPr>
    </w:p>
    <w:p w14:paraId="0D70647F" w14:textId="77777777" w:rsidR="00222F60" w:rsidRPr="0042565E" w:rsidRDefault="00222F60" w:rsidP="00222F60">
      <w:pPr>
        <w:rPr>
          <w:rFonts w:cs="Calibri"/>
          <w:b/>
          <w:u w:val="single"/>
        </w:rPr>
      </w:pPr>
      <w:r w:rsidRPr="0042565E">
        <w:rPr>
          <w:rFonts w:cs="Calibri"/>
          <w:b/>
          <w:u w:val="single"/>
        </w:rPr>
        <w:br w:type="page"/>
      </w:r>
    </w:p>
    <w:p w14:paraId="2BCC0EB7" w14:textId="77777777" w:rsidR="00222F60" w:rsidRPr="0042565E" w:rsidRDefault="00222F60" w:rsidP="00222F60">
      <w:pPr>
        <w:rPr>
          <w:rFonts w:cs="Calibri"/>
        </w:rPr>
      </w:pPr>
      <w:r w:rsidRPr="0042565E">
        <w:rPr>
          <w:rFonts w:cs="Calibri"/>
          <w:b/>
          <w:u w:val="single"/>
        </w:rPr>
        <w:lastRenderedPageBreak/>
        <w:t xml:space="preserve">Priloga št. 1: </w:t>
      </w:r>
      <w:r w:rsidRPr="0042565E">
        <w:rPr>
          <w:rFonts w:cs="Calibri"/>
          <w:b/>
          <w:bCs/>
          <w:u w:val="single"/>
        </w:rPr>
        <w:t>Seznam programske opreme, modulov, dodelav in uporabnikov</w:t>
      </w:r>
    </w:p>
    <w:p w14:paraId="4E5D4D42" w14:textId="77777777" w:rsidR="00222F60" w:rsidRPr="0042565E" w:rsidRDefault="00222F60" w:rsidP="00222F60">
      <w:pPr>
        <w:rPr>
          <w:rFonts w:cs="Calibri"/>
          <w:bCs/>
        </w:rPr>
      </w:pPr>
      <w:r w:rsidRPr="0042565E">
        <w:rPr>
          <w:rFonts w:cs="Calibri"/>
          <w:bCs/>
        </w:rPr>
        <w:t>Programska oprema, njeni deli (moduli), izvedene dodelave posameznih modulov ter število uporabnikov naročnika, ki so predmet osveževanja in vzdrževanja.</w:t>
      </w:r>
    </w:p>
    <w:p w14:paraId="6C69C174" w14:textId="77777777" w:rsidR="00222F60" w:rsidRPr="0042565E" w:rsidRDefault="00222F60" w:rsidP="00222F60">
      <w:pPr>
        <w:pStyle w:val="Odstavekseznama"/>
        <w:numPr>
          <w:ilvl w:val="0"/>
          <w:numId w:val="37"/>
        </w:numPr>
        <w:spacing w:after="200" w:line="276" w:lineRule="auto"/>
        <w:rPr>
          <w:rFonts w:cs="Calibri"/>
          <w:b/>
        </w:rPr>
      </w:pPr>
      <w:r w:rsidRPr="0042565E">
        <w:rPr>
          <w:rFonts w:cs="Calibri"/>
          <w:b/>
          <w:bCs/>
        </w:rPr>
        <w:t>PRO.4 MATERIALNO POSLOVANJE – PREMIUM </w:t>
      </w:r>
      <w:r w:rsidRPr="0042565E">
        <w:rPr>
          <w:rFonts w:cs="Calibri"/>
          <w:bCs/>
        </w:rPr>
        <w:t>za 100 uporabnikov;</w:t>
      </w:r>
    </w:p>
    <w:p w14:paraId="302F6F3C" w14:textId="77777777" w:rsidR="00222F60" w:rsidRPr="0042565E" w:rsidRDefault="00222F60" w:rsidP="00222F60">
      <w:pPr>
        <w:pStyle w:val="Odstavekseznama"/>
        <w:numPr>
          <w:ilvl w:val="0"/>
          <w:numId w:val="38"/>
        </w:numPr>
        <w:spacing w:after="200" w:line="276" w:lineRule="auto"/>
        <w:rPr>
          <w:rFonts w:cs="Calibri"/>
          <w:b/>
        </w:rPr>
      </w:pPr>
      <w:r w:rsidRPr="0042565E">
        <w:rPr>
          <w:rFonts w:cs="Calibri"/>
          <w:b/>
        </w:rPr>
        <w:t xml:space="preserve">PRO.4 POŠTNA KNJIGA - ADVANCED - </w:t>
      </w:r>
      <w:r w:rsidRPr="0042565E">
        <w:rPr>
          <w:rFonts w:cs="Calibri"/>
          <w:bCs/>
        </w:rPr>
        <w:t>do 5 uporabnikov;</w:t>
      </w:r>
      <w:r w:rsidRPr="0042565E">
        <w:rPr>
          <w:rFonts w:cs="Calibri"/>
          <w:b/>
        </w:rPr>
        <w:t> </w:t>
      </w:r>
    </w:p>
    <w:p w14:paraId="26CB2073" w14:textId="77777777" w:rsidR="00222F60" w:rsidRPr="0042565E" w:rsidRDefault="00222F60" w:rsidP="00222F60">
      <w:pPr>
        <w:pStyle w:val="Odstavekseznama"/>
        <w:numPr>
          <w:ilvl w:val="0"/>
          <w:numId w:val="39"/>
        </w:numPr>
        <w:spacing w:after="200" w:line="276" w:lineRule="auto"/>
        <w:rPr>
          <w:rFonts w:cs="Calibri"/>
          <w:b/>
          <w:bCs/>
        </w:rPr>
      </w:pPr>
      <w:r w:rsidRPr="0042565E">
        <w:rPr>
          <w:rFonts w:cs="Calibri"/>
          <w:b/>
          <w:bCs/>
        </w:rPr>
        <w:t>PRO.4 Mobilno skladiščno poslovanje (izdajnice in podpisavnje) </w:t>
      </w:r>
      <w:r w:rsidRPr="0042565E">
        <w:rPr>
          <w:rFonts w:cs="Calibri"/>
        </w:rPr>
        <w:t>- za 5 uporabnikov;</w:t>
      </w:r>
    </w:p>
    <w:p w14:paraId="59A89279" w14:textId="77777777" w:rsidR="00222F60" w:rsidRPr="0042565E" w:rsidRDefault="00222F60" w:rsidP="00222F60">
      <w:pPr>
        <w:pStyle w:val="Odstavekseznama"/>
        <w:rPr>
          <w:rFonts w:cs="Calibri"/>
          <w:b/>
        </w:rPr>
      </w:pPr>
    </w:p>
    <w:p w14:paraId="33081CBA" w14:textId="77777777" w:rsidR="00222F60" w:rsidRPr="0042565E" w:rsidRDefault="00222F60" w:rsidP="00222F60">
      <w:pPr>
        <w:pStyle w:val="Odstavekseznama"/>
        <w:rPr>
          <w:rFonts w:cs="Calibri"/>
          <w:b/>
        </w:rPr>
      </w:pPr>
    </w:p>
    <w:p w14:paraId="5942CD35" w14:textId="77777777" w:rsidR="00222F60" w:rsidRPr="0042565E" w:rsidRDefault="00222F60" w:rsidP="00222F60">
      <w:pPr>
        <w:pStyle w:val="Odstavekseznama"/>
        <w:rPr>
          <w:rFonts w:cs="Calibri"/>
          <w:b/>
        </w:rPr>
      </w:pPr>
    </w:p>
    <w:p w14:paraId="72C74896" w14:textId="6DD59DD2" w:rsidR="00222F60" w:rsidRPr="0042565E" w:rsidRDefault="00222F60" w:rsidP="00222F60">
      <w:pPr>
        <w:pStyle w:val="Telobesedila"/>
        <w:rPr>
          <w:rFonts w:cs="Calibri"/>
        </w:rPr>
      </w:pPr>
      <w:r w:rsidRPr="0042565E">
        <w:rPr>
          <w:rFonts w:cs="Calibri"/>
        </w:rPr>
        <w:t>IZVAJALEC</w:t>
      </w:r>
      <w:r w:rsidRPr="0042565E">
        <w:rPr>
          <w:rFonts w:cs="Calibri"/>
        </w:rPr>
        <w:tab/>
      </w:r>
      <w:r>
        <w:rPr>
          <w:rFonts w:cs="Calibri"/>
        </w:rPr>
        <w:t xml:space="preserve">  </w:t>
      </w:r>
      <w:r w:rsidRPr="0042565E">
        <w:rPr>
          <w:rFonts w:cs="Calibri"/>
        </w:rPr>
        <w:t xml:space="preserve">                                                     NAROČNIK</w:t>
      </w:r>
    </w:p>
    <w:p w14:paraId="623896A1" w14:textId="77777777" w:rsidR="00222F60" w:rsidRPr="0042565E" w:rsidRDefault="00222F60" w:rsidP="00222F60">
      <w:pPr>
        <w:pStyle w:val="Telobesedila"/>
        <w:rPr>
          <w:rFonts w:cs="Calibri"/>
        </w:rPr>
      </w:pPr>
      <w:r w:rsidRPr="0042565E">
        <w:rPr>
          <w:rFonts w:cs="Calibri"/>
        </w:rPr>
        <w:t>xxx</w:t>
      </w:r>
      <w:r w:rsidRPr="0042565E">
        <w:rPr>
          <w:rFonts w:cs="Calibri"/>
        </w:rPr>
        <w:tab/>
        <w:t xml:space="preserve">                                                                   Splošna bolnišnica Celje</w:t>
      </w:r>
    </w:p>
    <w:p w14:paraId="2FF78D4F" w14:textId="3EC90CE5" w:rsidR="00222F60" w:rsidRPr="0042565E" w:rsidRDefault="00222F60" w:rsidP="00222F60">
      <w:pPr>
        <w:pStyle w:val="Telobesedila"/>
        <w:rPr>
          <w:rFonts w:cs="Calibri"/>
        </w:rPr>
      </w:pPr>
      <w:r w:rsidRPr="0042565E">
        <w:rPr>
          <w:rFonts w:cs="Calibri"/>
        </w:rPr>
        <w:t>Direktor</w:t>
      </w:r>
      <w:r w:rsidRPr="0042565E">
        <w:rPr>
          <w:rFonts w:cs="Calibri"/>
        </w:rPr>
        <w:tab/>
        <w:t xml:space="preserve">                                   </w:t>
      </w:r>
      <w:r w:rsidRPr="0042565E">
        <w:rPr>
          <w:rFonts w:cs="Calibri"/>
        </w:rPr>
        <w:tab/>
      </w:r>
      <w:r w:rsidRPr="0042565E">
        <w:rPr>
          <w:rFonts w:cs="Calibri"/>
        </w:rPr>
        <w:tab/>
      </w:r>
      <w:r>
        <w:rPr>
          <w:rFonts w:cs="Calibri"/>
        </w:rPr>
        <w:t xml:space="preserve">        </w:t>
      </w:r>
      <w:proofErr w:type="spellStart"/>
      <w:r w:rsidRPr="0042565E">
        <w:rPr>
          <w:rFonts w:cs="Calibri"/>
        </w:rPr>
        <w:t>Direktor</w:t>
      </w:r>
      <w:proofErr w:type="spellEnd"/>
    </w:p>
    <w:p w14:paraId="46F4DBFA" w14:textId="6B946499" w:rsidR="00222F60" w:rsidRPr="0042565E" w:rsidRDefault="00222F60" w:rsidP="00222F60">
      <w:pPr>
        <w:pStyle w:val="Telobesedila"/>
        <w:rPr>
          <w:rFonts w:cs="Calibri"/>
        </w:rPr>
      </w:pPr>
      <w:r w:rsidRPr="0042565E">
        <w:rPr>
          <w:rFonts w:cs="Calibri"/>
        </w:rPr>
        <w:t>xxx</w:t>
      </w:r>
      <w:r w:rsidRPr="0042565E">
        <w:rPr>
          <w:rFonts w:cs="Calibri"/>
        </w:rPr>
        <w:tab/>
      </w:r>
      <w:r w:rsidRPr="0042565E">
        <w:rPr>
          <w:rFonts w:cs="Calibri"/>
        </w:rPr>
        <w:tab/>
      </w:r>
      <w:r w:rsidRPr="0042565E">
        <w:rPr>
          <w:rFonts w:cs="Calibri"/>
        </w:rPr>
        <w:tab/>
      </w:r>
      <w:r w:rsidRPr="0042565E">
        <w:rPr>
          <w:rFonts w:cs="Calibri"/>
        </w:rPr>
        <w:tab/>
      </w:r>
      <w:r w:rsidRPr="0042565E">
        <w:rPr>
          <w:rFonts w:cs="Calibri"/>
        </w:rPr>
        <w:tab/>
        <w:t xml:space="preserve">                    dr. Dragan Kovačić, dr. med.</w:t>
      </w:r>
    </w:p>
    <w:p w14:paraId="3AA7DC37" w14:textId="77777777" w:rsidR="00222F60" w:rsidRPr="0042565E" w:rsidRDefault="00222F60" w:rsidP="00222F60">
      <w:pPr>
        <w:rPr>
          <w:rFonts w:cs="Calibri"/>
        </w:rPr>
      </w:pPr>
      <w:r w:rsidRPr="0042565E">
        <w:rPr>
          <w:rFonts w:cs="Calibri"/>
        </w:rPr>
        <w:br w:type="page"/>
      </w:r>
    </w:p>
    <w:p w14:paraId="54B7EE04" w14:textId="77777777" w:rsidR="00222F60" w:rsidRDefault="00222F60" w:rsidP="00222F60">
      <w:pPr>
        <w:rPr>
          <w:rFonts w:cs="Calibri"/>
          <w:b/>
          <w:u w:val="single"/>
        </w:rPr>
      </w:pPr>
      <w:r w:rsidRPr="0042565E">
        <w:rPr>
          <w:rFonts w:cs="Calibri"/>
          <w:b/>
          <w:u w:val="single"/>
        </w:rPr>
        <w:lastRenderedPageBreak/>
        <w:t>Priloga št. 2: Odzivni časi za napake različnih stopenj resnosti glede na njihove učinke na uporabnika ter izračun zneska mesečnega vzdrževanja v primeru prekoračitve odzivnega časa</w:t>
      </w:r>
    </w:p>
    <w:p w14:paraId="40CE5EF7" w14:textId="77777777" w:rsidR="00545E2D" w:rsidRPr="0042565E" w:rsidRDefault="00545E2D" w:rsidP="00222F60">
      <w:pPr>
        <w:rPr>
          <w:rFonts w:cs="Calibri"/>
          <w:b/>
          <w:u w:val="single"/>
        </w:rPr>
      </w:pPr>
    </w:p>
    <w:p w14:paraId="2F32E699" w14:textId="77777777" w:rsidR="00222F60" w:rsidRPr="0042565E" w:rsidRDefault="00222F60" w:rsidP="00222F60">
      <w:pPr>
        <w:pStyle w:val="Odstavekseznama"/>
        <w:numPr>
          <w:ilvl w:val="0"/>
          <w:numId w:val="24"/>
        </w:numPr>
        <w:autoSpaceDE w:val="0"/>
        <w:autoSpaceDN w:val="0"/>
        <w:adjustRightInd w:val="0"/>
        <w:jc w:val="both"/>
        <w:rPr>
          <w:rFonts w:cs="Calibri"/>
          <w:vanish/>
        </w:rPr>
      </w:pPr>
    </w:p>
    <w:p w14:paraId="4EC53893" w14:textId="77777777" w:rsidR="00222F60" w:rsidRPr="0042565E" w:rsidRDefault="00222F60" w:rsidP="00222F60">
      <w:pPr>
        <w:pStyle w:val="Odstavekseznama"/>
        <w:numPr>
          <w:ilvl w:val="0"/>
          <w:numId w:val="24"/>
        </w:numPr>
        <w:autoSpaceDE w:val="0"/>
        <w:autoSpaceDN w:val="0"/>
        <w:adjustRightInd w:val="0"/>
        <w:jc w:val="both"/>
        <w:rPr>
          <w:rFonts w:cs="Calibri"/>
          <w:vanish/>
        </w:rPr>
      </w:pPr>
    </w:p>
    <w:p w14:paraId="7F1833B1" w14:textId="77777777" w:rsidR="00222F60" w:rsidRPr="0042565E" w:rsidRDefault="00222F60" w:rsidP="00222F60">
      <w:pPr>
        <w:pStyle w:val="Odstavekseznama"/>
        <w:numPr>
          <w:ilvl w:val="0"/>
          <w:numId w:val="24"/>
        </w:numPr>
        <w:autoSpaceDE w:val="0"/>
        <w:autoSpaceDN w:val="0"/>
        <w:adjustRightInd w:val="0"/>
        <w:jc w:val="both"/>
        <w:rPr>
          <w:rFonts w:cs="Calibri"/>
          <w:vanish/>
        </w:rPr>
      </w:pPr>
    </w:p>
    <w:p w14:paraId="5E841AC4" w14:textId="77777777" w:rsidR="00222F60" w:rsidRPr="0042565E" w:rsidRDefault="00222F60" w:rsidP="00222F60">
      <w:pPr>
        <w:pStyle w:val="Odstavekseznama"/>
        <w:numPr>
          <w:ilvl w:val="0"/>
          <w:numId w:val="24"/>
        </w:numPr>
        <w:autoSpaceDE w:val="0"/>
        <w:autoSpaceDN w:val="0"/>
        <w:adjustRightInd w:val="0"/>
        <w:jc w:val="both"/>
        <w:rPr>
          <w:rFonts w:cs="Calibri"/>
          <w:vanish/>
        </w:rPr>
      </w:pPr>
    </w:p>
    <w:p w14:paraId="0D03A8A6" w14:textId="77777777" w:rsidR="00222F60" w:rsidRPr="0042565E" w:rsidRDefault="00222F60" w:rsidP="00222F60">
      <w:pPr>
        <w:pStyle w:val="Odstavekseznama"/>
        <w:numPr>
          <w:ilvl w:val="0"/>
          <w:numId w:val="24"/>
        </w:numPr>
        <w:autoSpaceDE w:val="0"/>
        <w:autoSpaceDN w:val="0"/>
        <w:adjustRightInd w:val="0"/>
        <w:jc w:val="both"/>
        <w:rPr>
          <w:rFonts w:cs="Calibri"/>
          <w:vanish/>
        </w:rPr>
      </w:pPr>
    </w:p>
    <w:p w14:paraId="60699ACE" w14:textId="77777777" w:rsidR="00222F60" w:rsidRPr="0042565E" w:rsidRDefault="00222F60" w:rsidP="00222F60">
      <w:pPr>
        <w:pStyle w:val="Odstavekseznama"/>
        <w:numPr>
          <w:ilvl w:val="0"/>
          <w:numId w:val="24"/>
        </w:numPr>
        <w:autoSpaceDE w:val="0"/>
        <w:autoSpaceDN w:val="0"/>
        <w:adjustRightInd w:val="0"/>
        <w:jc w:val="both"/>
        <w:rPr>
          <w:rFonts w:cs="Calibri"/>
          <w:vanish/>
        </w:rPr>
      </w:pPr>
    </w:p>
    <w:p w14:paraId="4E64BB02" w14:textId="77777777" w:rsidR="00222F60" w:rsidRDefault="00222F60" w:rsidP="00222F60">
      <w:pPr>
        <w:jc w:val="both"/>
        <w:rPr>
          <w:rFonts w:cs="Calibri"/>
        </w:rPr>
      </w:pPr>
      <w:r w:rsidRPr="0042565E">
        <w:rPr>
          <w:rFonts w:cs="Calibri"/>
        </w:rPr>
        <w:t>Izvajalec se zavezuje, da v primeru napake na aplikativni programski opremi in pripadajoči bazi podatkov njegovi odzivni časi in maksimalni roki za odpravo napake od prejema naročnikove prijave ne bodo daljši od rokov, določenih v Tabeli 1. Prijava se šteje za prejeto, ko je poslana na dogovorjeni naslov oziroma kanal podpore iz te pogodbe.</w:t>
      </w:r>
    </w:p>
    <w:p w14:paraId="08149E44" w14:textId="77777777" w:rsidR="00545E2D" w:rsidRPr="0042565E" w:rsidRDefault="00545E2D" w:rsidP="00222F60">
      <w:pPr>
        <w:jc w:val="both"/>
        <w:rPr>
          <w:rFonts w:cs="Calibri"/>
        </w:rPr>
      </w:pPr>
    </w:p>
    <w:tbl>
      <w:tblPr>
        <w:tblW w:w="0" w:type="auto"/>
        <w:tblInd w:w="70" w:type="dxa"/>
        <w:tblCellMar>
          <w:left w:w="0" w:type="dxa"/>
          <w:right w:w="0" w:type="dxa"/>
        </w:tblCellMar>
        <w:tblLook w:val="04A0" w:firstRow="1" w:lastRow="0" w:firstColumn="1" w:lastColumn="0" w:noHBand="0" w:noVBand="1"/>
      </w:tblPr>
      <w:tblGrid>
        <w:gridCol w:w="2268"/>
        <w:gridCol w:w="1265"/>
        <w:gridCol w:w="1772"/>
        <w:gridCol w:w="1772"/>
        <w:gridCol w:w="1772"/>
      </w:tblGrid>
      <w:tr w:rsidR="00222F60" w:rsidRPr="0042565E" w14:paraId="75E0E4CF" w14:textId="77777777" w:rsidTr="007C03C9">
        <w:trPr>
          <w:trHeight w:val="561"/>
        </w:trPr>
        <w:tc>
          <w:tcPr>
            <w:tcW w:w="2268"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9672455" w14:textId="77777777" w:rsidR="00222F60" w:rsidRPr="0042565E" w:rsidRDefault="00222F60" w:rsidP="007C03C9">
            <w:pPr>
              <w:spacing w:before="100" w:beforeAutospacing="1" w:after="100" w:afterAutospacing="1"/>
              <w:rPr>
                <w:rFonts w:cs="Calibri"/>
                <w:color w:val="000000"/>
              </w:rPr>
            </w:pPr>
            <w:r w:rsidRPr="0042565E">
              <w:rPr>
                <w:rFonts w:cs="Calibri"/>
                <w:color w:val="000000"/>
              </w:rPr>
              <w:t xml:space="preserve">učinek na uporabnika </w:t>
            </w:r>
          </w:p>
        </w:tc>
        <w:tc>
          <w:tcPr>
            <w:tcW w:w="1265"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54E973DF" w14:textId="77777777" w:rsidR="00222F60" w:rsidRPr="0042565E" w:rsidRDefault="00222F60" w:rsidP="007C03C9">
            <w:pPr>
              <w:spacing w:before="100" w:beforeAutospacing="1" w:after="100" w:afterAutospacing="1"/>
              <w:jc w:val="both"/>
              <w:rPr>
                <w:rFonts w:cs="Calibri"/>
                <w:color w:val="000000"/>
              </w:rPr>
            </w:pPr>
            <w:r w:rsidRPr="0042565E">
              <w:rPr>
                <w:rFonts w:cs="Calibri"/>
                <w:color w:val="000000"/>
              </w:rPr>
              <w:t>zastoj poslovanja</w:t>
            </w:r>
          </w:p>
        </w:tc>
        <w:tc>
          <w:tcPr>
            <w:tcW w:w="1772"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1B0F052F" w14:textId="77777777" w:rsidR="00222F60" w:rsidRPr="0042565E" w:rsidRDefault="00222F60" w:rsidP="007C03C9">
            <w:pPr>
              <w:spacing w:before="100" w:beforeAutospacing="1" w:after="100" w:afterAutospacing="1"/>
              <w:rPr>
                <w:rFonts w:cs="Calibri"/>
                <w:color w:val="000000"/>
              </w:rPr>
            </w:pPr>
            <w:r w:rsidRPr="0042565E">
              <w:rPr>
                <w:rFonts w:cs="Calibri"/>
                <w:color w:val="000000"/>
              </w:rPr>
              <w:t>omejeno delovanje, izpad posebej pomembnih funkcij</w:t>
            </w:r>
          </w:p>
        </w:tc>
        <w:tc>
          <w:tcPr>
            <w:tcW w:w="1772"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2A46A761" w14:textId="77777777" w:rsidR="00222F60" w:rsidRPr="0042565E" w:rsidRDefault="00222F60" w:rsidP="007C03C9">
            <w:pPr>
              <w:spacing w:before="100" w:beforeAutospacing="1" w:after="100" w:afterAutospacing="1"/>
              <w:rPr>
                <w:rFonts w:cs="Calibri"/>
                <w:color w:val="000000"/>
              </w:rPr>
            </w:pPr>
            <w:r w:rsidRPr="0042565E">
              <w:rPr>
                <w:rFonts w:cs="Calibri"/>
                <w:color w:val="000000"/>
              </w:rPr>
              <w:t>omejeno delovanje, vendar ni kritično</w:t>
            </w:r>
          </w:p>
        </w:tc>
        <w:tc>
          <w:tcPr>
            <w:tcW w:w="1772"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738FFCC4" w14:textId="77777777" w:rsidR="00222F60" w:rsidRPr="0042565E" w:rsidRDefault="00222F60" w:rsidP="007C03C9">
            <w:pPr>
              <w:spacing w:before="100" w:beforeAutospacing="1" w:after="100" w:afterAutospacing="1"/>
              <w:jc w:val="both"/>
              <w:rPr>
                <w:rFonts w:cs="Calibri"/>
                <w:color w:val="000000"/>
              </w:rPr>
            </w:pPr>
            <w:r w:rsidRPr="0042565E">
              <w:rPr>
                <w:rFonts w:cs="Calibri"/>
                <w:color w:val="000000"/>
              </w:rPr>
              <w:t>prerazporeditev delovnih opravil, dodatne storitve</w:t>
            </w:r>
          </w:p>
        </w:tc>
      </w:tr>
      <w:tr w:rsidR="00222F60" w:rsidRPr="0042565E" w14:paraId="1AFB9216" w14:textId="77777777" w:rsidTr="007C03C9">
        <w:tc>
          <w:tcPr>
            <w:tcW w:w="2268"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4FB6D1E8" w14:textId="77777777" w:rsidR="00222F60" w:rsidRPr="0042565E" w:rsidRDefault="00222F60" w:rsidP="007C03C9">
            <w:pPr>
              <w:spacing w:before="100" w:beforeAutospacing="1" w:after="100" w:afterAutospacing="1"/>
              <w:jc w:val="both"/>
              <w:rPr>
                <w:rFonts w:cs="Calibri"/>
                <w:b/>
                <w:color w:val="000000"/>
              </w:rPr>
            </w:pPr>
            <w:r w:rsidRPr="0042565E">
              <w:rPr>
                <w:rFonts w:cs="Calibri"/>
                <w:b/>
                <w:color w:val="000000"/>
              </w:rPr>
              <w:t>stopnja resnosti</w:t>
            </w:r>
          </w:p>
        </w:tc>
        <w:tc>
          <w:tcPr>
            <w:tcW w:w="1265"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339FA319" w14:textId="77777777" w:rsidR="00222F60" w:rsidRPr="0042565E" w:rsidRDefault="00222F60" w:rsidP="007C03C9">
            <w:pPr>
              <w:spacing w:before="100" w:beforeAutospacing="1" w:after="100" w:afterAutospacing="1"/>
              <w:jc w:val="both"/>
              <w:rPr>
                <w:rFonts w:cs="Calibri"/>
                <w:b/>
                <w:color w:val="000000"/>
              </w:rPr>
            </w:pPr>
            <w:r w:rsidRPr="0042565E">
              <w:rPr>
                <w:rFonts w:cs="Calibri"/>
                <w:b/>
                <w:color w:val="000000"/>
              </w:rPr>
              <w:t>1</w:t>
            </w:r>
          </w:p>
        </w:tc>
        <w:tc>
          <w:tcPr>
            <w:tcW w:w="1772"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E40CC8D" w14:textId="77777777" w:rsidR="00222F60" w:rsidRPr="0042565E" w:rsidRDefault="00222F60" w:rsidP="007C03C9">
            <w:pPr>
              <w:spacing w:before="100" w:beforeAutospacing="1" w:after="100" w:afterAutospacing="1"/>
              <w:jc w:val="both"/>
              <w:rPr>
                <w:rFonts w:cs="Calibri"/>
                <w:b/>
                <w:color w:val="000000"/>
              </w:rPr>
            </w:pPr>
            <w:r w:rsidRPr="0042565E">
              <w:rPr>
                <w:rFonts w:cs="Calibri"/>
                <w:b/>
                <w:color w:val="000000"/>
              </w:rPr>
              <w:t>2</w:t>
            </w:r>
          </w:p>
        </w:tc>
        <w:tc>
          <w:tcPr>
            <w:tcW w:w="1772"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66F40839" w14:textId="77777777" w:rsidR="00222F60" w:rsidRPr="0042565E" w:rsidRDefault="00222F60" w:rsidP="007C03C9">
            <w:pPr>
              <w:spacing w:before="100" w:beforeAutospacing="1" w:after="100" w:afterAutospacing="1"/>
              <w:jc w:val="both"/>
              <w:rPr>
                <w:rFonts w:cs="Calibri"/>
                <w:b/>
                <w:color w:val="000000"/>
              </w:rPr>
            </w:pPr>
            <w:r w:rsidRPr="0042565E">
              <w:rPr>
                <w:rFonts w:cs="Calibri"/>
                <w:b/>
                <w:color w:val="000000"/>
              </w:rPr>
              <w:t>3</w:t>
            </w:r>
          </w:p>
        </w:tc>
        <w:tc>
          <w:tcPr>
            <w:tcW w:w="1772"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3AEC6C17" w14:textId="77777777" w:rsidR="00222F60" w:rsidRPr="0042565E" w:rsidRDefault="00222F60" w:rsidP="007C03C9">
            <w:pPr>
              <w:spacing w:before="100" w:beforeAutospacing="1" w:after="100" w:afterAutospacing="1"/>
              <w:jc w:val="both"/>
              <w:rPr>
                <w:rFonts w:cs="Calibri"/>
                <w:b/>
                <w:color w:val="000000"/>
              </w:rPr>
            </w:pPr>
            <w:r w:rsidRPr="0042565E">
              <w:rPr>
                <w:rFonts w:cs="Calibri"/>
                <w:b/>
                <w:color w:val="000000"/>
              </w:rPr>
              <w:t>4</w:t>
            </w:r>
          </w:p>
        </w:tc>
      </w:tr>
      <w:tr w:rsidR="00222F60" w:rsidRPr="0042565E" w14:paraId="3DB90984" w14:textId="77777777" w:rsidTr="007C03C9">
        <w:trPr>
          <w:trHeight w:val="508"/>
        </w:trPr>
        <w:tc>
          <w:tcPr>
            <w:tcW w:w="2268" w:type="dxa"/>
            <w:tcBorders>
              <w:top w:val="single" w:sz="4" w:space="0" w:color="auto"/>
              <w:left w:val="single" w:sz="8" w:space="0" w:color="000080"/>
              <w:bottom w:val="single" w:sz="8" w:space="0" w:color="000080"/>
              <w:right w:val="single" w:sz="8" w:space="0" w:color="000080"/>
            </w:tcBorders>
            <w:tcMar>
              <w:top w:w="0" w:type="dxa"/>
              <w:left w:w="70" w:type="dxa"/>
              <w:bottom w:w="0" w:type="dxa"/>
              <w:right w:w="70" w:type="dxa"/>
            </w:tcMar>
            <w:vAlign w:val="center"/>
            <w:hideMark/>
          </w:tcPr>
          <w:p w14:paraId="402026C4" w14:textId="77777777" w:rsidR="00222F60" w:rsidRPr="0042565E" w:rsidRDefault="00222F60" w:rsidP="007C03C9">
            <w:pPr>
              <w:spacing w:before="100" w:beforeAutospacing="1" w:after="100" w:afterAutospacing="1"/>
              <w:rPr>
                <w:rFonts w:cs="Calibri"/>
                <w:color w:val="000000"/>
              </w:rPr>
            </w:pPr>
            <w:r w:rsidRPr="0042565E">
              <w:rPr>
                <w:rFonts w:cs="Calibri"/>
                <w:color w:val="000000"/>
              </w:rPr>
              <w:t xml:space="preserve">odziv </w:t>
            </w:r>
            <w:r w:rsidRPr="0042565E">
              <w:rPr>
                <w:rFonts w:cs="Calibri"/>
                <w:i/>
                <w:iCs/>
                <w:color w:val="000000"/>
              </w:rPr>
              <w:t>(prvi stik)</w:t>
            </w:r>
          </w:p>
        </w:tc>
        <w:tc>
          <w:tcPr>
            <w:tcW w:w="1265" w:type="dxa"/>
            <w:tcBorders>
              <w:top w:val="single" w:sz="4" w:space="0" w:color="auto"/>
              <w:left w:val="nil"/>
              <w:bottom w:val="single" w:sz="8" w:space="0" w:color="000080"/>
              <w:right w:val="single" w:sz="8" w:space="0" w:color="000080"/>
            </w:tcBorders>
            <w:tcMar>
              <w:top w:w="0" w:type="dxa"/>
              <w:left w:w="70" w:type="dxa"/>
              <w:bottom w:w="0" w:type="dxa"/>
              <w:right w:w="70" w:type="dxa"/>
            </w:tcMar>
            <w:vAlign w:val="center"/>
            <w:hideMark/>
          </w:tcPr>
          <w:p w14:paraId="2C7BFFB3" w14:textId="77777777" w:rsidR="00222F60" w:rsidRPr="0042565E" w:rsidRDefault="00222F60" w:rsidP="007C03C9">
            <w:pPr>
              <w:spacing w:before="100" w:beforeAutospacing="1" w:after="100" w:afterAutospacing="1"/>
              <w:jc w:val="both"/>
              <w:rPr>
                <w:rFonts w:cs="Calibri"/>
                <w:color w:val="000000"/>
              </w:rPr>
            </w:pPr>
            <w:r w:rsidRPr="0042565E">
              <w:rPr>
                <w:rFonts w:cs="Calibri"/>
                <w:color w:val="000000"/>
              </w:rPr>
              <w:t>0,5 ure</w:t>
            </w:r>
          </w:p>
        </w:tc>
        <w:tc>
          <w:tcPr>
            <w:tcW w:w="1772" w:type="dxa"/>
            <w:tcBorders>
              <w:top w:val="single" w:sz="4" w:space="0" w:color="auto"/>
              <w:left w:val="nil"/>
              <w:bottom w:val="single" w:sz="8" w:space="0" w:color="000080"/>
              <w:right w:val="single" w:sz="8" w:space="0" w:color="000080"/>
            </w:tcBorders>
            <w:tcMar>
              <w:top w:w="0" w:type="dxa"/>
              <w:left w:w="70" w:type="dxa"/>
              <w:bottom w:w="0" w:type="dxa"/>
              <w:right w:w="70" w:type="dxa"/>
            </w:tcMar>
            <w:vAlign w:val="center"/>
            <w:hideMark/>
          </w:tcPr>
          <w:p w14:paraId="2C0D4F58" w14:textId="77777777" w:rsidR="00222F60" w:rsidRPr="0042565E" w:rsidRDefault="00222F60" w:rsidP="007C03C9">
            <w:pPr>
              <w:spacing w:before="100" w:beforeAutospacing="1" w:after="100" w:afterAutospacing="1"/>
              <w:jc w:val="both"/>
              <w:rPr>
                <w:rFonts w:cs="Calibri"/>
                <w:color w:val="000000"/>
              </w:rPr>
            </w:pPr>
            <w:r w:rsidRPr="0042565E">
              <w:rPr>
                <w:rFonts w:cs="Calibri"/>
                <w:color w:val="000000"/>
              </w:rPr>
              <w:t>1 ura</w:t>
            </w:r>
          </w:p>
        </w:tc>
        <w:tc>
          <w:tcPr>
            <w:tcW w:w="1772" w:type="dxa"/>
            <w:tcBorders>
              <w:top w:val="single" w:sz="4" w:space="0" w:color="auto"/>
              <w:left w:val="nil"/>
              <w:bottom w:val="single" w:sz="8" w:space="0" w:color="000080"/>
              <w:right w:val="single" w:sz="8" w:space="0" w:color="000080"/>
            </w:tcBorders>
            <w:tcMar>
              <w:top w:w="0" w:type="dxa"/>
              <w:left w:w="70" w:type="dxa"/>
              <w:bottom w:w="0" w:type="dxa"/>
              <w:right w:w="70" w:type="dxa"/>
            </w:tcMar>
            <w:vAlign w:val="center"/>
            <w:hideMark/>
          </w:tcPr>
          <w:p w14:paraId="15A9AA3A" w14:textId="77777777" w:rsidR="00222F60" w:rsidRPr="0042565E" w:rsidRDefault="00222F60" w:rsidP="007C03C9">
            <w:pPr>
              <w:spacing w:before="100" w:beforeAutospacing="1" w:after="100" w:afterAutospacing="1"/>
              <w:jc w:val="both"/>
              <w:rPr>
                <w:rFonts w:cs="Calibri"/>
                <w:color w:val="000000"/>
              </w:rPr>
            </w:pPr>
            <w:r w:rsidRPr="0042565E">
              <w:rPr>
                <w:rFonts w:cs="Calibri"/>
                <w:color w:val="000000"/>
              </w:rPr>
              <w:t>8 ur</w:t>
            </w:r>
          </w:p>
        </w:tc>
        <w:tc>
          <w:tcPr>
            <w:tcW w:w="1772" w:type="dxa"/>
            <w:tcBorders>
              <w:top w:val="single" w:sz="4" w:space="0" w:color="auto"/>
              <w:left w:val="nil"/>
              <w:bottom w:val="single" w:sz="8" w:space="0" w:color="000080"/>
              <w:right w:val="single" w:sz="8" w:space="0" w:color="000080"/>
            </w:tcBorders>
            <w:tcMar>
              <w:top w:w="0" w:type="dxa"/>
              <w:left w:w="70" w:type="dxa"/>
              <w:bottom w:w="0" w:type="dxa"/>
              <w:right w:w="70" w:type="dxa"/>
            </w:tcMar>
            <w:vAlign w:val="center"/>
            <w:hideMark/>
          </w:tcPr>
          <w:p w14:paraId="28F442F2" w14:textId="77777777" w:rsidR="00222F60" w:rsidRPr="0042565E" w:rsidRDefault="00222F60" w:rsidP="007C03C9">
            <w:pPr>
              <w:spacing w:before="100" w:beforeAutospacing="1" w:after="100" w:afterAutospacing="1"/>
              <w:jc w:val="both"/>
              <w:rPr>
                <w:rFonts w:cs="Calibri"/>
                <w:color w:val="000000"/>
              </w:rPr>
            </w:pPr>
            <w:r w:rsidRPr="0042565E">
              <w:rPr>
                <w:rFonts w:cs="Calibri"/>
                <w:color w:val="000000"/>
              </w:rPr>
              <w:t>16 ur</w:t>
            </w:r>
          </w:p>
        </w:tc>
      </w:tr>
      <w:tr w:rsidR="00222F60" w:rsidRPr="0042565E" w14:paraId="635DDCF3" w14:textId="77777777" w:rsidTr="007C03C9">
        <w:trPr>
          <w:trHeight w:val="561"/>
        </w:trPr>
        <w:tc>
          <w:tcPr>
            <w:tcW w:w="2268" w:type="dxa"/>
            <w:tcBorders>
              <w:top w:val="nil"/>
              <w:left w:val="single" w:sz="8" w:space="0" w:color="000080"/>
              <w:bottom w:val="single" w:sz="8" w:space="0" w:color="000080"/>
              <w:right w:val="single" w:sz="8" w:space="0" w:color="000080"/>
            </w:tcBorders>
            <w:tcMar>
              <w:top w:w="0" w:type="dxa"/>
              <w:left w:w="70" w:type="dxa"/>
              <w:bottom w:w="0" w:type="dxa"/>
              <w:right w:w="70" w:type="dxa"/>
            </w:tcMar>
            <w:vAlign w:val="center"/>
            <w:hideMark/>
          </w:tcPr>
          <w:p w14:paraId="7EAEF15B" w14:textId="77777777" w:rsidR="00222F60" w:rsidRPr="0042565E" w:rsidRDefault="00222F60" w:rsidP="007C03C9">
            <w:pPr>
              <w:spacing w:before="100" w:beforeAutospacing="1" w:after="100" w:afterAutospacing="1"/>
              <w:rPr>
                <w:rFonts w:cs="Calibri"/>
                <w:color w:val="000000"/>
              </w:rPr>
            </w:pPr>
            <w:r w:rsidRPr="0042565E">
              <w:rPr>
                <w:rFonts w:cs="Calibri"/>
                <w:color w:val="000000"/>
              </w:rPr>
              <w:t xml:space="preserve">odziv </w:t>
            </w:r>
            <w:r w:rsidRPr="0042565E">
              <w:rPr>
                <w:rFonts w:cs="Calibri"/>
                <w:i/>
                <w:iCs/>
                <w:color w:val="000000"/>
              </w:rPr>
              <w:t>(oddaljeno)</w:t>
            </w:r>
          </w:p>
        </w:tc>
        <w:tc>
          <w:tcPr>
            <w:tcW w:w="1265" w:type="dxa"/>
            <w:tcBorders>
              <w:top w:val="nil"/>
              <w:left w:val="nil"/>
              <w:bottom w:val="single" w:sz="8" w:space="0" w:color="000080"/>
              <w:right w:val="single" w:sz="8" w:space="0" w:color="000080"/>
            </w:tcBorders>
            <w:tcMar>
              <w:top w:w="0" w:type="dxa"/>
              <w:left w:w="70" w:type="dxa"/>
              <w:bottom w:w="0" w:type="dxa"/>
              <w:right w:w="70" w:type="dxa"/>
            </w:tcMar>
            <w:vAlign w:val="center"/>
            <w:hideMark/>
          </w:tcPr>
          <w:p w14:paraId="186E1930" w14:textId="77777777" w:rsidR="00222F60" w:rsidRPr="0042565E" w:rsidRDefault="00222F60" w:rsidP="007C03C9">
            <w:pPr>
              <w:spacing w:before="100" w:beforeAutospacing="1" w:after="100" w:afterAutospacing="1"/>
              <w:jc w:val="both"/>
              <w:rPr>
                <w:rFonts w:cs="Calibri"/>
                <w:color w:val="000000"/>
              </w:rPr>
            </w:pPr>
            <w:r w:rsidRPr="0042565E">
              <w:rPr>
                <w:rFonts w:cs="Calibri"/>
                <w:color w:val="000000"/>
              </w:rPr>
              <w:t>1 ura</w:t>
            </w:r>
          </w:p>
        </w:tc>
        <w:tc>
          <w:tcPr>
            <w:tcW w:w="1772" w:type="dxa"/>
            <w:tcBorders>
              <w:top w:val="nil"/>
              <w:left w:val="nil"/>
              <w:bottom w:val="single" w:sz="8" w:space="0" w:color="000080"/>
              <w:right w:val="single" w:sz="8" w:space="0" w:color="000080"/>
            </w:tcBorders>
            <w:tcMar>
              <w:top w:w="0" w:type="dxa"/>
              <w:left w:w="70" w:type="dxa"/>
              <w:bottom w:w="0" w:type="dxa"/>
              <w:right w:w="70" w:type="dxa"/>
            </w:tcMar>
            <w:vAlign w:val="center"/>
            <w:hideMark/>
          </w:tcPr>
          <w:p w14:paraId="52C8F3EB" w14:textId="77777777" w:rsidR="00222F60" w:rsidRPr="0042565E" w:rsidRDefault="00222F60" w:rsidP="007C03C9">
            <w:pPr>
              <w:spacing w:before="100" w:beforeAutospacing="1" w:after="100" w:afterAutospacing="1"/>
              <w:jc w:val="both"/>
              <w:rPr>
                <w:rFonts w:cs="Calibri"/>
                <w:color w:val="000000"/>
              </w:rPr>
            </w:pPr>
            <w:r w:rsidRPr="0042565E">
              <w:rPr>
                <w:rFonts w:cs="Calibri"/>
                <w:color w:val="000000"/>
              </w:rPr>
              <w:t>2 uri</w:t>
            </w:r>
          </w:p>
        </w:tc>
        <w:tc>
          <w:tcPr>
            <w:tcW w:w="1772" w:type="dxa"/>
            <w:tcBorders>
              <w:top w:val="nil"/>
              <w:left w:val="nil"/>
              <w:bottom w:val="single" w:sz="8" w:space="0" w:color="000080"/>
              <w:right w:val="single" w:sz="8" w:space="0" w:color="000080"/>
            </w:tcBorders>
            <w:tcMar>
              <w:top w:w="0" w:type="dxa"/>
              <w:left w:w="70" w:type="dxa"/>
              <w:bottom w:w="0" w:type="dxa"/>
              <w:right w:w="70" w:type="dxa"/>
            </w:tcMar>
            <w:vAlign w:val="center"/>
            <w:hideMark/>
          </w:tcPr>
          <w:p w14:paraId="02426208" w14:textId="77777777" w:rsidR="00222F60" w:rsidRPr="0042565E" w:rsidRDefault="00222F60" w:rsidP="007C03C9">
            <w:pPr>
              <w:spacing w:before="100" w:beforeAutospacing="1" w:after="100" w:afterAutospacing="1"/>
              <w:jc w:val="both"/>
              <w:rPr>
                <w:rFonts w:cs="Calibri"/>
                <w:color w:val="000000"/>
              </w:rPr>
            </w:pPr>
            <w:r w:rsidRPr="0042565E">
              <w:rPr>
                <w:rFonts w:cs="Calibri"/>
                <w:color w:val="000000"/>
              </w:rPr>
              <w:t>8 ur</w:t>
            </w:r>
          </w:p>
        </w:tc>
        <w:tc>
          <w:tcPr>
            <w:tcW w:w="1772" w:type="dxa"/>
            <w:tcBorders>
              <w:top w:val="nil"/>
              <w:left w:val="nil"/>
              <w:bottom w:val="single" w:sz="8" w:space="0" w:color="000080"/>
              <w:right w:val="single" w:sz="8" w:space="0" w:color="000080"/>
            </w:tcBorders>
            <w:tcMar>
              <w:top w:w="0" w:type="dxa"/>
              <w:left w:w="70" w:type="dxa"/>
              <w:bottom w:w="0" w:type="dxa"/>
              <w:right w:w="70" w:type="dxa"/>
            </w:tcMar>
            <w:vAlign w:val="center"/>
            <w:hideMark/>
          </w:tcPr>
          <w:p w14:paraId="47B77059" w14:textId="77777777" w:rsidR="00222F60" w:rsidRPr="0042565E" w:rsidRDefault="00222F60" w:rsidP="007C03C9">
            <w:pPr>
              <w:spacing w:before="100" w:beforeAutospacing="1" w:after="100" w:afterAutospacing="1"/>
              <w:jc w:val="both"/>
              <w:rPr>
                <w:rFonts w:cs="Calibri"/>
                <w:color w:val="000000"/>
              </w:rPr>
            </w:pPr>
            <w:r w:rsidRPr="0042565E">
              <w:rPr>
                <w:rFonts w:cs="Calibri"/>
                <w:color w:val="000000"/>
              </w:rPr>
              <w:t>16 ur</w:t>
            </w:r>
          </w:p>
        </w:tc>
      </w:tr>
      <w:tr w:rsidR="00222F60" w:rsidRPr="0042565E" w14:paraId="5323A22D" w14:textId="77777777" w:rsidTr="007C03C9">
        <w:trPr>
          <w:trHeight w:val="561"/>
        </w:trPr>
        <w:tc>
          <w:tcPr>
            <w:tcW w:w="2268" w:type="dxa"/>
            <w:tcBorders>
              <w:top w:val="nil"/>
              <w:left w:val="single" w:sz="8" w:space="0" w:color="000080"/>
              <w:bottom w:val="single" w:sz="4" w:space="0" w:color="auto"/>
              <w:right w:val="single" w:sz="8" w:space="0" w:color="000080"/>
            </w:tcBorders>
            <w:tcMar>
              <w:top w:w="0" w:type="dxa"/>
              <w:left w:w="70" w:type="dxa"/>
              <w:bottom w:w="0" w:type="dxa"/>
              <w:right w:w="70" w:type="dxa"/>
            </w:tcMar>
            <w:vAlign w:val="center"/>
            <w:hideMark/>
          </w:tcPr>
          <w:p w14:paraId="22F24639" w14:textId="77777777" w:rsidR="00222F60" w:rsidRPr="0042565E" w:rsidRDefault="00222F60" w:rsidP="007C03C9">
            <w:pPr>
              <w:spacing w:before="100" w:beforeAutospacing="1" w:after="100" w:afterAutospacing="1"/>
              <w:rPr>
                <w:rFonts w:cs="Calibri"/>
              </w:rPr>
            </w:pPr>
            <w:r w:rsidRPr="0042565E">
              <w:rPr>
                <w:rFonts w:cs="Calibri"/>
              </w:rPr>
              <w:t xml:space="preserve">odziv </w:t>
            </w:r>
            <w:r w:rsidRPr="0042565E">
              <w:rPr>
                <w:rFonts w:cs="Calibri"/>
                <w:i/>
                <w:iCs/>
              </w:rPr>
              <w:t>(na lokaciji)</w:t>
            </w:r>
          </w:p>
        </w:tc>
        <w:tc>
          <w:tcPr>
            <w:tcW w:w="1265" w:type="dxa"/>
            <w:tcBorders>
              <w:top w:val="nil"/>
              <w:left w:val="nil"/>
              <w:bottom w:val="single" w:sz="4" w:space="0" w:color="auto"/>
              <w:right w:val="single" w:sz="8" w:space="0" w:color="000080"/>
            </w:tcBorders>
            <w:tcMar>
              <w:top w:w="0" w:type="dxa"/>
              <w:left w:w="70" w:type="dxa"/>
              <w:bottom w:w="0" w:type="dxa"/>
              <w:right w:w="70" w:type="dxa"/>
            </w:tcMar>
            <w:vAlign w:val="center"/>
            <w:hideMark/>
          </w:tcPr>
          <w:p w14:paraId="437CBA6B" w14:textId="77777777" w:rsidR="00222F60" w:rsidRPr="0042565E" w:rsidRDefault="00222F60" w:rsidP="007C03C9">
            <w:pPr>
              <w:spacing w:before="100" w:beforeAutospacing="1" w:after="100" w:afterAutospacing="1"/>
              <w:jc w:val="both"/>
              <w:rPr>
                <w:rFonts w:cs="Calibri"/>
              </w:rPr>
            </w:pPr>
            <w:r w:rsidRPr="0042565E">
              <w:rPr>
                <w:rFonts w:cs="Calibri"/>
              </w:rPr>
              <w:t xml:space="preserve">4 ur </w:t>
            </w:r>
          </w:p>
        </w:tc>
        <w:tc>
          <w:tcPr>
            <w:tcW w:w="1772" w:type="dxa"/>
            <w:tcBorders>
              <w:top w:val="nil"/>
              <w:left w:val="nil"/>
              <w:bottom w:val="single" w:sz="4" w:space="0" w:color="auto"/>
              <w:right w:val="single" w:sz="8" w:space="0" w:color="000080"/>
            </w:tcBorders>
            <w:tcMar>
              <w:top w:w="0" w:type="dxa"/>
              <w:left w:w="70" w:type="dxa"/>
              <w:bottom w:w="0" w:type="dxa"/>
              <w:right w:w="70" w:type="dxa"/>
            </w:tcMar>
            <w:vAlign w:val="center"/>
            <w:hideMark/>
          </w:tcPr>
          <w:p w14:paraId="2308802D" w14:textId="77777777" w:rsidR="00222F60" w:rsidRPr="0042565E" w:rsidRDefault="00222F60" w:rsidP="007C03C9">
            <w:pPr>
              <w:spacing w:before="100" w:beforeAutospacing="1" w:after="100" w:afterAutospacing="1"/>
              <w:rPr>
                <w:rFonts w:cs="Calibri"/>
              </w:rPr>
            </w:pPr>
            <w:r w:rsidRPr="0042565E">
              <w:rPr>
                <w:rFonts w:cs="Calibri"/>
              </w:rPr>
              <w:t>6 ur</w:t>
            </w:r>
          </w:p>
        </w:tc>
        <w:tc>
          <w:tcPr>
            <w:tcW w:w="1772" w:type="dxa"/>
            <w:tcBorders>
              <w:top w:val="nil"/>
              <w:left w:val="nil"/>
              <w:bottom w:val="single" w:sz="4" w:space="0" w:color="auto"/>
              <w:right w:val="single" w:sz="8" w:space="0" w:color="000080"/>
            </w:tcBorders>
            <w:tcMar>
              <w:top w:w="0" w:type="dxa"/>
              <w:left w:w="70" w:type="dxa"/>
              <w:bottom w:w="0" w:type="dxa"/>
              <w:right w:w="70" w:type="dxa"/>
            </w:tcMar>
            <w:vAlign w:val="center"/>
            <w:hideMark/>
          </w:tcPr>
          <w:p w14:paraId="182A0801" w14:textId="77777777" w:rsidR="00222F60" w:rsidRPr="0042565E" w:rsidRDefault="00222F60" w:rsidP="007C03C9">
            <w:pPr>
              <w:spacing w:before="100" w:beforeAutospacing="1" w:after="100" w:afterAutospacing="1"/>
              <w:rPr>
                <w:rFonts w:cs="Calibri"/>
              </w:rPr>
            </w:pPr>
            <w:r w:rsidRPr="0042565E">
              <w:rPr>
                <w:rFonts w:cs="Calibri"/>
              </w:rPr>
              <w:t>2 dni</w:t>
            </w:r>
          </w:p>
        </w:tc>
        <w:tc>
          <w:tcPr>
            <w:tcW w:w="1772" w:type="dxa"/>
            <w:tcBorders>
              <w:top w:val="nil"/>
              <w:left w:val="nil"/>
              <w:bottom w:val="single" w:sz="4" w:space="0" w:color="auto"/>
              <w:right w:val="single" w:sz="8" w:space="0" w:color="000080"/>
            </w:tcBorders>
            <w:tcMar>
              <w:top w:w="0" w:type="dxa"/>
              <w:left w:w="70" w:type="dxa"/>
              <w:bottom w:w="0" w:type="dxa"/>
              <w:right w:w="70" w:type="dxa"/>
            </w:tcMar>
            <w:vAlign w:val="center"/>
            <w:hideMark/>
          </w:tcPr>
          <w:p w14:paraId="1F81D70C" w14:textId="77777777" w:rsidR="00222F60" w:rsidRPr="0042565E" w:rsidRDefault="00222F60" w:rsidP="007C03C9">
            <w:pPr>
              <w:spacing w:before="100" w:beforeAutospacing="1" w:after="100" w:afterAutospacing="1"/>
              <w:jc w:val="both"/>
              <w:rPr>
                <w:rFonts w:cs="Calibri"/>
              </w:rPr>
            </w:pPr>
            <w:r w:rsidRPr="0042565E">
              <w:rPr>
                <w:rFonts w:cs="Calibri"/>
              </w:rPr>
              <w:t>3 dni</w:t>
            </w:r>
          </w:p>
        </w:tc>
      </w:tr>
      <w:tr w:rsidR="00222F60" w:rsidRPr="0042565E" w14:paraId="4F3A9648" w14:textId="77777777" w:rsidTr="007C03C9">
        <w:trPr>
          <w:trHeight w:val="561"/>
        </w:trPr>
        <w:tc>
          <w:tcPr>
            <w:tcW w:w="226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91188BE" w14:textId="77777777" w:rsidR="00222F60" w:rsidRPr="0042565E" w:rsidRDefault="00222F60" w:rsidP="007C03C9">
            <w:pPr>
              <w:spacing w:before="100" w:beforeAutospacing="1" w:after="100" w:afterAutospacing="1"/>
              <w:rPr>
                <w:rFonts w:cs="Calibri"/>
              </w:rPr>
            </w:pPr>
            <w:r w:rsidRPr="0042565E">
              <w:rPr>
                <w:rFonts w:cs="Calibri"/>
              </w:rPr>
              <w:t>maksimalni rok za odpravo napake</w:t>
            </w:r>
          </w:p>
        </w:tc>
        <w:tc>
          <w:tcPr>
            <w:tcW w:w="126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0B7A62E" w14:textId="77777777" w:rsidR="00222F60" w:rsidRPr="0042565E" w:rsidRDefault="00222F60" w:rsidP="007C03C9">
            <w:pPr>
              <w:spacing w:before="100" w:beforeAutospacing="1" w:after="100" w:afterAutospacing="1"/>
              <w:jc w:val="both"/>
              <w:rPr>
                <w:rFonts w:cs="Calibri"/>
              </w:rPr>
            </w:pPr>
            <w:r w:rsidRPr="0042565E">
              <w:rPr>
                <w:rFonts w:cs="Calibri"/>
              </w:rPr>
              <w:t>&lt; 4 ure</w:t>
            </w:r>
          </w:p>
        </w:tc>
        <w:tc>
          <w:tcPr>
            <w:tcW w:w="177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06F25A7" w14:textId="77777777" w:rsidR="00222F60" w:rsidRPr="0042565E" w:rsidRDefault="00222F60" w:rsidP="007C03C9">
            <w:pPr>
              <w:spacing w:before="100" w:beforeAutospacing="1" w:after="100" w:afterAutospacing="1"/>
              <w:jc w:val="both"/>
              <w:rPr>
                <w:rFonts w:cs="Calibri"/>
              </w:rPr>
            </w:pPr>
            <w:r w:rsidRPr="0042565E">
              <w:rPr>
                <w:rFonts w:cs="Calibri"/>
              </w:rPr>
              <w:t>&lt; 6 ur</w:t>
            </w:r>
          </w:p>
        </w:tc>
        <w:tc>
          <w:tcPr>
            <w:tcW w:w="177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3044392" w14:textId="77777777" w:rsidR="00222F60" w:rsidRPr="0042565E" w:rsidRDefault="00222F60" w:rsidP="007C03C9">
            <w:pPr>
              <w:spacing w:before="100" w:beforeAutospacing="1" w:after="100" w:afterAutospacing="1"/>
              <w:rPr>
                <w:rFonts w:cs="Calibri"/>
              </w:rPr>
            </w:pPr>
            <w:r w:rsidRPr="0042565E">
              <w:rPr>
                <w:rFonts w:cs="Calibri"/>
              </w:rPr>
              <w:t>&lt; 1 delovni dan</w:t>
            </w:r>
          </w:p>
        </w:tc>
        <w:tc>
          <w:tcPr>
            <w:tcW w:w="177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5A111F4" w14:textId="77777777" w:rsidR="00222F60" w:rsidRPr="0042565E" w:rsidRDefault="00222F60" w:rsidP="007C03C9">
            <w:pPr>
              <w:spacing w:before="100" w:beforeAutospacing="1" w:after="100" w:afterAutospacing="1"/>
              <w:rPr>
                <w:rFonts w:cs="Calibri"/>
              </w:rPr>
            </w:pPr>
            <w:r w:rsidRPr="0042565E">
              <w:rPr>
                <w:rFonts w:cs="Calibri"/>
              </w:rPr>
              <w:t>&lt; 2 delovna dneva</w:t>
            </w:r>
          </w:p>
        </w:tc>
      </w:tr>
    </w:tbl>
    <w:p w14:paraId="5409AD32" w14:textId="77777777" w:rsidR="00222F60" w:rsidRPr="0042565E" w:rsidRDefault="00222F60" w:rsidP="00545E2D">
      <w:pPr>
        <w:rPr>
          <w:rFonts w:cs="Calibri"/>
        </w:rPr>
      </w:pPr>
      <w:r w:rsidRPr="0042565E">
        <w:rPr>
          <w:rFonts w:cs="Calibri"/>
          <w:b/>
        </w:rPr>
        <w:t>Tabela 1:</w:t>
      </w:r>
      <w:r w:rsidRPr="0042565E">
        <w:rPr>
          <w:rFonts w:cs="Calibri"/>
        </w:rPr>
        <w:t xml:space="preserve"> Maksimalni odzivni časi pri različnih učinkih napak na uporabnika</w:t>
      </w:r>
    </w:p>
    <w:p w14:paraId="124645C3" w14:textId="77777777" w:rsidR="00222F60" w:rsidRPr="0042565E" w:rsidRDefault="00222F60" w:rsidP="00222F60">
      <w:pPr>
        <w:pStyle w:val="Default"/>
        <w:jc w:val="both"/>
        <w:rPr>
          <w:rFonts w:ascii="Calibri" w:hAnsi="Calibri" w:cs="Calibri"/>
          <w:sz w:val="22"/>
          <w:szCs w:val="22"/>
        </w:rPr>
      </w:pPr>
      <w:r w:rsidRPr="0042565E">
        <w:rPr>
          <w:rFonts w:ascii="Calibri" w:hAnsi="Calibri" w:cs="Calibri"/>
          <w:sz w:val="22"/>
          <w:szCs w:val="22"/>
        </w:rPr>
        <w:t xml:space="preserve">Izvajalec se zavezuje, da bo v primeru po lastni krivdi prekoračenih, v Tabeli 1 te pogodbe definiranih maksimalnih rokov za odpravo napak, naročniku za tekoči mesec, v katerem je prišlo do prekoračitve, izstavil takšen račun za plačilo mesečnega pavšala, na katerem bo znesek mesečnega pavšala, zmanjšan za znesek, izračunan po formuli: </w:t>
      </w:r>
    </w:p>
    <w:p w14:paraId="2CEF0137" w14:textId="77777777" w:rsidR="00222F60" w:rsidRPr="0042565E" w:rsidRDefault="00222F60" w:rsidP="00222F60">
      <w:pPr>
        <w:pStyle w:val="Default"/>
        <w:jc w:val="both"/>
        <w:rPr>
          <w:rFonts w:ascii="Calibri" w:hAnsi="Calibri" w:cs="Calibri"/>
          <w:sz w:val="22"/>
          <w:szCs w:val="22"/>
        </w:rPr>
      </w:pPr>
    </w:p>
    <w:p w14:paraId="680E575F" w14:textId="77777777" w:rsidR="00222F60" w:rsidRPr="0042565E" w:rsidRDefault="00222F60" w:rsidP="00222F60">
      <w:pPr>
        <w:jc w:val="center"/>
        <w:rPr>
          <w:rFonts w:cs="Calibri"/>
        </w:rPr>
      </w:pPr>
      <w:r w:rsidRPr="0042565E">
        <w:rPr>
          <w:rFonts w:cs="Calibri"/>
        </w:rPr>
        <w:t xml:space="preserve">Z </w:t>
      </w:r>
      <w:r w:rsidRPr="0042565E">
        <w:rPr>
          <w:rFonts w:cs="Calibri"/>
          <w:b/>
        </w:rPr>
        <w:t>=</w:t>
      </w:r>
      <w:r w:rsidRPr="0042565E">
        <w:rPr>
          <w:rFonts w:cs="Calibri"/>
        </w:rPr>
        <w:t xml:space="preserve"> p </w:t>
      </w:r>
      <w:r w:rsidRPr="0042565E">
        <w:rPr>
          <w:rFonts w:cs="Calibri"/>
          <w:b/>
        </w:rPr>
        <w:t>–</w:t>
      </w:r>
      <w:r w:rsidRPr="0042565E">
        <w:rPr>
          <w:rFonts w:cs="Calibri"/>
        </w:rPr>
        <w:t xml:space="preserve"> (p x K)</w:t>
      </w:r>
    </w:p>
    <w:p w14:paraId="093AC0CA" w14:textId="77777777" w:rsidR="00222F60" w:rsidRPr="0042565E" w:rsidRDefault="00222F60" w:rsidP="00222F60">
      <w:pPr>
        <w:jc w:val="both"/>
        <w:rPr>
          <w:rFonts w:cs="Calibri"/>
        </w:rPr>
      </w:pPr>
      <w:r w:rsidRPr="0042565E">
        <w:rPr>
          <w:rFonts w:cs="Calibri"/>
          <w:b/>
        </w:rPr>
        <w:t xml:space="preserve">Z </w:t>
      </w:r>
      <w:r w:rsidRPr="0042565E">
        <w:rPr>
          <w:rFonts w:cs="Calibri"/>
        </w:rPr>
        <w:t>-  znesek mesečnega vzdrževanja v primeru prekoračitve roka za odpravo napake</w:t>
      </w:r>
    </w:p>
    <w:p w14:paraId="2E02C0BA" w14:textId="77777777" w:rsidR="00222F60" w:rsidRPr="0042565E" w:rsidRDefault="00222F60" w:rsidP="00222F60">
      <w:pPr>
        <w:jc w:val="both"/>
        <w:rPr>
          <w:rFonts w:cs="Calibri"/>
        </w:rPr>
      </w:pPr>
      <w:r w:rsidRPr="0042565E">
        <w:rPr>
          <w:rFonts w:cs="Calibri"/>
          <w:b/>
        </w:rPr>
        <w:t>p</w:t>
      </w:r>
      <w:r w:rsidRPr="0042565E">
        <w:rPr>
          <w:rFonts w:cs="Calibri"/>
        </w:rPr>
        <w:t xml:space="preserve">  -  pogodbeni znesek mesečnega vzdrževanja  </w:t>
      </w:r>
    </w:p>
    <w:p w14:paraId="3AA87404" w14:textId="77777777" w:rsidR="00222F60" w:rsidRDefault="00222F60" w:rsidP="00222F60">
      <w:pPr>
        <w:jc w:val="both"/>
        <w:rPr>
          <w:rFonts w:cs="Calibri"/>
        </w:rPr>
      </w:pPr>
      <w:r w:rsidRPr="0042565E">
        <w:rPr>
          <w:rFonts w:cs="Calibri"/>
          <w:b/>
        </w:rPr>
        <w:t>K</w:t>
      </w:r>
      <w:r w:rsidRPr="0042565E">
        <w:rPr>
          <w:rFonts w:cs="Calibri"/>
        </w:rPr>
        <w:t xml:space="preserve"> -  faktor, definiran v tabeli št. 2 </w:t>
      </w:r>
    </w:p>
    <w:p w14:paraId="42874932" w14:textId="77777777" w:rsidR="00545E2D" w:rsidRPr="0042565E" w:rsidRDefault="00545E2D" w:rsidP="00222F60">
      <w:pPr>
        <w:jc w:val="both"/>
        <w:rPr>
          <w:rFonts w:cs="Calibri"/>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2"/>
        <w:gridCol w:w="1981"/>
        <w:gridCol w:w="1982"/>
        <w:gridCol w:w="2122"/>
        <w:gridCol w:w="1289"/>
      </w:tblGrid>
      <w:tr w:rsidR="00222F60" w:rsidRPr="0042565E" w14:paraId="2A661421" w14:textId="77777777" w:rsidTr="007C03C9">
        <w:tc>
          <w:tcPr>
            <w:tcW w:w="8067" w:type="dxa"/>
            <w:gridSpan w:val="4"/>
            <w:tcBorders>
              <w:top w:val="single" w:sz="4" w:space="0" w:color="auto"/>
              <w:left w:val="single" w:sz="4" w:space="0" w:color="auto"/>
              <w:bottom w:val="single" w:sz="4" w:space="0" w:color="auto"/>
              <w:right w:val="single" w:sz="4" w:space="0" w:color="auto"/>
            </w:tcBorders>
          </w:tcPr>
          <w:p w14:paraId="6B778C20" w14:textId="77777777" w:rsidR="00222F60" w:rsidRPr="0042565E" w:rsidRDefault="00222F60" w:rsidP="007C03C9">
            <w:pPr>
              <w:autoSpaceDE w:val="0"/>
              <w:autoSpaceDN w:val="0"/>
              <w:jc w:val="center"/>
              <w:rPr>
                <w:rFonts w:cs="Calibri"/>
              </w:rPr>
            </w:pPr>
            <w:r w:rsidRPr="0042565E">
              <w:rPr>
                <w:rFonts w:cs="Calibri"/>
              </w:rPr>
              <w:t>Preseganje rokov za odpravo napak iz Tabele št. 1 v odvisnosti od stopenj resnosti</w:t>
            </w:r>
          </w:p>
        </w:tc>
        <w:tc>
          <w:tcPr>
            <w:tcW w:w="1289" w:type="dxa"/>
            <w:tcBorders>
              <w:top w:val="single" w:sz="4" w:space="0" w:color="auto"/>
              <w:left w:val="single" w:sz="4" w:space="0" w:color="auto"/>
              <w:bottom w:val="single" w:sz="4" w:space="0" w:color="auto"/>
              <w:right w:val="single" w:sz="4" w:space="0" w:color="auto"/>
            </w:tcBorders>
            <w:hideMark/>
          </w:tcPr>
          <w:p w14:paraId="64479D30" w14:textId="77777777" w:rsidR="00222F60" w:rsidRPr="0042565E" w:rsidRDefault="00222F60" w:rsidP="007C03C9">
            <w:pPr>
              <w:autoSpaceDE w:val="0"/>
              <w:autoSpaceDN w:val="0"/>
              <w:rPr>
                <w:rFonts w:cs="Calibri"/>
              </w:rPr>
            </w:pPr>
          </w:p>
        </w:tc>
      </w:tr>
      <w:tr w:rsidR="00222F60" w:rsidRPr="0042565E" w14:paraId="6AE891D9" w14:textId="77777777" w:rsidTr="007C03C9">
        <w:tc>
          <w:tcPr>
            <w:tcW w:w="1982" w:type="dxa"/>
            <w:tcBorders>
              <w:top w:val="single" w:sz="4" w:space="0" w:color="auto"/>
              <w:left w:val="single" w:sz="4" w:space="0" w:color="auto"/>
              <w:bottom w:val="single" w:sz="4" w:space="0" w:color="auto"/>
              <w:right w:val="single" w:sz="4" w:space="0" w:color="auto"/>
            </w:tcBorders>
          </w:tcPr>
          <w:p w14:paraId="291EF9BA" w14:textId="77777777" w:rsidR="00222F60" w:rsidRPr="0042565E" w:rsidRDefault="00222F60" w:rsidP="007C03C9">
            <w:pPr>
              <w:autoSpaceDE w:val="0"/>
              <w:autoSpaceDN w:val="0"/>
              <w:jc w:val="center"/>
              <w:rPr>
                <w:rFonts w:cs="Calibri"/>
              </w:rPr>
            </w:pPr>
            <w:r w:rsidRPr="0042565E">
              <w:rPr>
                <w:rFonts w:cs="Calibri"/>
              </w:rPr>
              <w:t>Stopnja resnosti</w:t>
            </w:r>
          </w:p>
          <w:p w14:paraId="245F0FD7" w14:textId="77777777" w:rsidR="00222F60" w:rsidRPr="0042565E" w:rsidRDefault="00222F60" w:rsidP="007C03C9">
            <w:pPr>
              <w:autoSpaceDE w:val="0"/>
              <w:autoSpaceDN w:val="0"/>
              <w:jc w:val="center"/>
              <w:rPr>
                <w:rFonts w:cs="Calibri"/>
              </w:rPr>
            </w:pPr>
            <w:r w:rsidRPr="0042565E">
              <w:rPr>
                <w:rFonts w:cs="Calibri"/>
              </w:rPr>
              <w:t xml:space="preserve">napake 1 </w:t>
            </w:r>
          </w:p>
        </w:tc>
        <w:tc>
          <w:tcPr>
            <w:tcW w:w="1981" w:type="dxa"/>
            <w:tcBorders>
              <w:top w:val="single" w:sz="4" w:space="0" w:color="auto"/>
              <w:left w:val="single" w:sz="4" w:space="0" w:color="auto"/>
              <w:bottom w:val="single" w:sz="4" w:space="0" w:color="auto"/>
              <w:right w:val="single" w:sz="4" w:space="0" w:color="auto"/>
            </w:tcBorders>
          </w:tcPr>
          <w:p w14:paraId="6DEF7894" w14:textId="77777777" w:rsidR="00222F60" w:rsidRPr="0042565E" w:rsidRDefault="00222F60" w:rsidP="007C03C9">
            <w:pPr>
              <w:autoSpaceDE w:val="0"/>
              <w:autoSpaceDN w:val="0"/>
              <w:jc w:val="center"/>
              <w:rPr>
                <w:rFonts w:cs="Calibri"/>
              </w:rPr>
            </w:pPr>
            <w:r w:rsidRPr="0042565E">
              <w:rPr>
                <w:rFonts w:cs="Calibri"/>
              </w:rPr>
              <w:t>Stopnja resnosti</w:t>
            </w:r>
          </w:p>
          <w:p w14:paraId="16F1BEED" w14:textId="77777777" w:rsidR="00222F60" w:rsidRPr="0042565E" w:rsidRDefault="00222F60" w:rsidP="007C03C9">
            <w:pPr>
              <w:autoSpaceDE w:val="0"/>
              <w:autoSpaceDN w:val="0"/>
              <w:jc w:val="center"/>
              <w:rPr>
                <w:rFonts w:cs="Calibri"/>
              </w:rPr>
            </w:pPr>
            <w:r w:rsidRPr="0042565E">
              <w:rPr>
                <w:rFonts w:cs="Calibri"/>
              </w:rPr>
              <w:t xml:space="preserve">napake 2 </w:t>
            </w:r>
          </w:p>
        </w:tc>
        <w:tc>
          <w:tcPr>
            <w:tcW w:w="1982" w:type="dxa"/>
            <w:tcBorders>
              <w:top w:val="single" w:sz="4" w:space="0" w:color="auto"/>
              <w:left w:val="single" w:sz="4" w:space="0" w:color="auto"/>
              <w:bottom w:val="single" w:sz="4" w:space="0" w:color="auto"/>
              <w:right w:val="single" w:sz="4" w:space="0" w:color="auto"/>
            </w:tcBorders>
          </w:tcPr>
          <w:p w14:paraId="533658FF" w14:textId="77777777" w:rsidR="00222F60" w:rsidRPr="0042565E" w:rsidRDefault="00222F60" w:rsidP="007C03C9">
            <w:pPr>
              <w:autoSpaceDE w:val="0"/>
              <w:autoSpaceDN w:val="0"/>
              <w:jc w:val="center"/>
              <w:rPr>
                <w:rFonts w:cs="Calibri"/>
              </w:rPr>
            </w:pPr>
            <w:r w:rsidRPr="0042565E">
              <w:rPr>
                <w:rFonts w:cs="Calibri"/>
              </w:rPr>
              <w:t>Stopnja resnosti</w:t>
            </w:r>
          </w:p>
          <w:p w14:paraId="670112BD" w14:textId="77777777" w:rsidR="00222F60" w:rsidRPr="0042565E" w:rsidRDefault="00222F60" w:rsidP="007C03C9">
            <w:pPr>
              <w:autoSpaceDE w:val="0"/>
              <w:autoSpaceDN w:val="0"/>
              <w:jc w:val="center"/>
              <w:rPr>
                <w:rFonts w:cs="Calibri"/>
              </w:rPr>
            </w:pPr>
            <w:r w:rsidRPr="0042565E">
              <w:rPr>
                <w:rFonts w:cs="Calibri"/>
              </w:rPr>
              <w:t xml:space="preserve">napake 3 </w:t>
            </w:r>
          </w:p>
        </w:tc>
        <w:tc>
          <w:tcPr>
            <w:tcW w:w="2122" w:type="dxa"/>
            <w:tcBorders>
              <w:top w:val="single" w:sz="4" w:space="0" w:color="auto"/>
              <w:left w:val="single" w:sz="4" w:space="0" w:color="auto"/>
              <w:bottom w:val="single" w:sz="4" w:space="0" w:color="auto"/>
              <w:right w:val="single" w:sz="4" w:space="0" w:color="auto"/>
            </w:tcBorders>
          </w:tcPr>
          <w:p w14:paraId="2F38D047" w14:textId="77777777" w:rsidR="00222F60" w:rsidRPr="0042565E" w:rsidRDefault="00222F60" w:rsidP="007C03C9">
            <w:pPr>
              <w:autoSpaceDE w:val="0"/>
              <w:autoSpaceDN w:val="0"/>
              <w:jc w:val="center"/>
              <w:rPr>
                <w:rFonts w:cs="Calibri"/>
              </w:rPr>
            </w:pPr>
            <w:r w:rsidRPr="0042565E">
              <w:rPr>
                <w:rFonts w:cs="Calibri"/>
              </w:rPr>
              <w:t>Stopnja resnosti</w:t>
            </w:r>
          </w:p>
          <w:p w14:paraId="319AF1AF" w14:textId="77777777" w:rsidR="00222F60" w:rsidRPr="0042565E" w:rsidRDefault="00222F60" w:rsidP="007C03C9">
            <w:pPr>
              <w:autoSpaceDE w:val="0"/>
              <w:autoSpaceDN w:val="0"/>
              <w:jc w:val="center"/>
              <w:rPr>
                <w:rFonts w:cs="Calibri"/>
              </w:rPr>
            </w:pPr>
            <w:r w:rsidRPr="0042565E">
              <w:rPr>
                <w:rFonts w:cs="Calibri"/>
              </w:rPr>
              <w:t xml:space="preserve">napake 4 </w:t>
            </w:r>
          </w:p>
        </w:tc>
        <w:tc>
          <w:tcPr>
            <w:tcW w:w="1289" w:type="dxa"/>
            <w:tcBorders>
              <w:top w:val="single" w:sz="4" w:space="0" w:color="auto"/>
              <w:left w:val="single" w:sz="4" w:space="0" w:color="auto"/>
              <w:bottom w:val="single" w:sz="4" w:space="0" w:color="auto"/>
              <w:right w:val="single" w:sz="4" w:space="0" w:color="auto"/>
            </w:tcBorders>
          </w:tcPr>
          <w:p w14:paraId="2036A1C4" w14:textId="77777777" w:rsidR="00222F60" w:rsidRPr="0042565E" w:rsidRDefault="00222F60" w:rsidP="007C03C9">
            <w:pPr>
              <w:autoSpaceDE w:val="0"/>
              <w:autoSpaceDN w:val="0"/>
              <w:rPr>
                <w:rFonts w:cs="Calibri"/>
              </w:rPr>
            </w:pPr>
            <w:r w:rsidRPr="0042565E">
              <w:rPr>
                <w:rFonts w:cs="Calibri"/>
              </w:rPr>
              <w:t>Vrednost faktorja K</w:t>
            </w:r>
          </w:p>
        </w:tc>
      </w:tr>
      <w:tr w:rsidR="00222F60" w:rsidRPr="0042565E" w14:paraId="59F35C4A" w14:textId="77777777" w:rsidTr="007C03C9">
        <w:tc>
          <w:tcPr>
            <w:tcW w:w="1982" w:type="dxa"/>
            <w:tcBorders>
              <w:top w:val="single" w:sz="4" w:space="0" w:color="auto"/>
              <w:left w:val="single" w:sz="4" w:space="0" w:color="auto"/>
              <w:bottom w:val="single" w:sz="4" w:space="0" w:color="auto"/>
              <w:right w:val="single" w:sz="4" w:space="0" w:color="auto"/>
            </w:tcBorders>
          </w:tcPr>
          <w:p w14:paraId="77303421" w14:textId="77777777" w:rsidR="00222F60" w:rsidRPr="0042565E" w:rsidRDefault="00222F60" w:rsidP="007C03C9">
            <w:pPr>
              <w:autoSpaceDE w:val="0"/>
              <w:autoSpaceDN w:val="0"/>
              <w:jc w:val="center"/>
              <w:rPr>
                <w:rFonts w:cs="Calibri"/>
              </w:rPr>
            </w:pPr>
            <w:r w:rsidRPr="0042565E">
              <w:rPr>
                <w:rFonts w:cs="Calibri"/>
              </w:rPr>
              <w:t>&lt; 1 ura</w:t>
            </w:r>
          </w:p>
        </w:tc>
        <w:tc>
          <w:tcPr>
            <w:tcW w:w="1981" w:type="dxa"/>
            <w:tcBorders>
              <w:top w:val="single" w:sz="4" w:space="0" w:color="auto"/>
              <w:left w:val="single" w:sz="4" w:space="0" w:color="auto"/>
              <w:bottom w:val="single" w:sz="4" w:space="0" w:color="auto"/>
              <w:right w:val="single" w:sz="4" w:space="0" w:color="auto"/>
            </w:tcBorders>
          </w:tcPr>
          <w:p w14:paraId="0F4CD166" w14:textId="77777777" w:rsidR="00222F60" w:rsidRPr="0042565E" w:rsidRDefault="00222F60" w:rsidP="007C03C9">
            <w:pPr>
              <w:autoSpaceDE w:val="0"/>
              <w:autoSpaceDN w:val="0"/>
              <w:jc w:val="center"/>
              <w:rPr>
                <w:rFonts w:cs="Calibri"/>
              </w:rPr>
            </w:pPr>
            <w:r w:rsidRPr="0042565E">
              <w:rPr>
                <w:rFonts w:cs="Calibri"/>
              </w:rPr>
              <w:t>&lt; 2 uri</w:t>
            </w:r>
          </w:p>
        </w:tc>
        <w:tc>
          <w:tcPr>
            <w:tcW w:w="1982" w:type="dxa"/>
            <w:tcBorders>
              <w:top w:val="single" w:sz="4" w:space="0" w:color="auto"/>
              <w:left w:val="single" w:sz="4" w:space="0" w:color="auto"/>
              <w:bottom w:val="single" w:sz="4" w:space="0" w:color="auto"/>
              <w:right w:val="single" w:sz="4" w:space="0" w:color="auto"/>
            </w:tcBorders>
          </w:tcPr>
          <w:p w14:paraId="1109EFD4" w14:textId="77777777" w:rsidR="00222F60" w:rsidRPr="0042565E" w:rsidRDefault="00222F60" w:rsidP="007C03C9">
            <w:pPr>
              <w:autoSpaceDE w:val="0"/>
              <w:autoSpaceDN w:val="0"/>
              <w:jc w:val="center"/>
              <w:rPr>
                <w:rFonts w:cs="Calibri"/>
              </w:rPr>
            </w:pPr>
            <w:r w:rsidRPr="0042565E">
              <w:rPr>
                <w:rFonts w:cs="Calibri"/>
              </w:rPr>
              <w:t>&lt; 1 delovni dan</w:t>
            </w:r>
          </w:p>
        </w:tc>
        <w:tc>
          <w:tcPr>
            <w:tcW w:w="2122" w:type="dxa"/>
            <w:tcBorders>
              <w:top w:val="single" w:sz="4" w:space="0" w:color="auto"/>
              <w:left w:val="single" w:sz="4" w:space="0" w:color="auto"/>
              <w:bottom w:val="single" w:sz="4" w:space="0" w:color="auto"/>
              <w:right w:val="single" w:sz="4" w:space="0" w:color="auto"/>
            </w:tcBorders>
            <w:hideMark/>
          </w:tcPr>
          <w:p w14:paraId="45424D37" w14:textId="77777777" w:rsidR="00222F60" w:rsidRPr="0042565E" w:rsidRDefault="00222F60" w:rsidP="007C03C9">
            <w:pPr>
              <w:autoSpaceDE w:val="0"/>
              <w:autoSpaceDN w:val="0"/>
              <w:jc w:val="center"/>
              <w:rPr>
                <w:rFonts w:cs="Calibri"/>
              </w:rPr>
            </w:pPr>
            <w:r w:rsidRPr="0042565E">
              <w:rPr>
                <w:rFonts w:cs="Calibri"/>
              </w:rPr>
              <w:t>&lt; 2 del. dneva</w:t>
            </w:r>
          </w:p>
        </w:tc>
        <w:tc>
          <w:tcPr>
            <w:tcW w:w="1289" w:type="dxa"/>
            <w:tcBorders>
              <w:top w:val="single" w:sz="4" w:space="0" w:color="auto"/>
              <w:left w:val="single" w:sz="4" w:space="0" w:color="auto"/>
              <w:bottom w:val="single" w:sz="4" w:space="0" w:color="auto"/>
              <w:right w:val="single" w:sz="4" w:space="0" w:color="auto"/>
            </w:tcBorders>
            <w:hideMark/>
          </w:tcPr>
          <w:p w14:paraId="1B990F79" w14:textId="77777777" w:rsidR="00222F60" w:rsidRPr="0042565E" w:rsidRDefault="00222F60" w:rsidP="007C03C9">
            <w:pPr>
              <w:autoSpaceDE w:val="0"/>
              <w:autoSpaceDN w:val="0"/>
              <w:jc w:val="center"/>
              <w:rPr>
                <w:rFonts w:cs="Calibri"/>
                <w:b/>
              </w:rPr>
            </w:pPr>
            <w:r w:rsidRPr="0042565E">
              <w:rPr>
                <w:rFonts w:cs="Calibri"/>
                <w:b/>
              </w:rPr>
              <w:t>0,05</w:t>
            </w:r>
          </w:p>
        </w:tc>
      </w:tr>
      <w:tr w:rsidR="00222F60" w:rsidRPr="0042565E" w14:paraId="0BDE7DDB" w14:textId="77777777" w:rsidTr="007C03C9">
        <w:tc>
          <w:tcPr>
            <w:tcW w:w="1982" w:type="dxa"/>
            <w:tcBorders>
              <w:top w:val="single" w:sz="4" w:space="0" w:color="auto"/>
              <w:left w:val="single" w:sz="4" w:space="0" w:color="auto"/>
              <w:bottom w:val="single" w:sz="4" w:space="0" w:color="auto"/>
              <w:right w:val="single" w:sz="4" w:space="0" w:color="auto"/>
            </w:tcBorders>
          </w:tcPr>
          <w:p w14:paraId="682859B9" w14:textId="77777777" w:rsidR="00222F60" w:rsidRPr="0042565E" w:rsidRDefault="00222F60" w:rsidP="007C03C9">
            <w:pPr>
              <w:autoSpaceDE w:val="0"/>
              <w:autoSpaceDN w:val="0"/>
              <w:jc w:val="center"/>
              <w:rPr>
                <w:rFonts w:cs="Calibri"/>
              </w:rPr>
            </w:pPr>
            <w:r w:rsidRPr="0042565E">
              <w:rPr>
                <w:rFonts w:cs="Calibri"/>
              </w:rPr>
              <w:t>&lt; 2 uri</w:t>
            </w:r>
          </w:p>
        </w:tc>
        <w:tc>
          <w:tcPr>
            <w:tcW w:w="1981" w:type="dxa"/>
            <w:tcBorders>
              <w:top w:val="single" w:sz="4" w:space="0" w:color="auto"/>
              <w:left w:val="single" w:sz="4" w:space="0" w:color="auto"/>
              <w:bottom w:val="single" w:sz="4" w:space="0" w:color="auto"/>
              <w:right w:val="single" w:sz="4" w:space="0" w:color="auto"/>
            </w:tcBorders>
          </w:tcPr>
          <w:p w14:paraId="6F06FC0D" w14:textId="77777777" w:rsidR="00222F60" w:rsidRPr="0042565E" w:rsidRDefault="00222F60" w:rsidP="007C03C9">
            <w:pPr>
              <w:autoSpaceDE w:val="0"/>
              <w:autoSpaceDN w:val="0"/>
              <w:jc w:val="center"/>
              <w:rPr>
                <w:rFonts w:cs="Calibri"/>
              </w:rPr>
            </w:pPr>
            <w:r w:rsidRPr="0042565E">
              <w:rPr>
                <w:rFonts w:cs="Calibri"/>
              </w:rPr>
              <w:t>&lt; 4 ure</w:t>
            </w:r>
          </w:p>
        </w:tc>
        <w:tc>
          <w:tcPr>
            <w:tcW w:w="1982" w:type="dxa"/>
            <w:tcBorders>
              <w:top w:val="single" w:sz="4" w:space="0" w:color="auto"/>
              <w:left w:val="single" w:sz="4" w:space="0" w:color="auto"/>
              <w:bottom w:val="single" w:sz="4" w:space="0" w:color="auto"/>
              <w:right w:val="single" w:sz="4" w:space="0" w:color="auto"/>
            </w:tcBorders>
          </w:tcPr>
          <w:p w14:paraId="7A00637F" w14:textId="77777777" w:rsidR="00222F60" w:rsidRPr="0042565E" w:rsidRDefault="00222F60" w:rsidP="007C03C9">
            <w:pPr>
              <w:autoSpaceDE w:val="0"/>
              <w:autoSpaceDN w:val="0"/>
              <w:jc w:val="center"/>
              <w:rPr>
                <w:rFonts w:cs="Calibri"/>
              </w:rPr>
            </w:pPr>
            <w:r w:rsidRPr="0042565E">
              <w:rPr>
                <w:rFonts w:cs="Calibri"/>
              </w:rPr>
              <w:t>&lt; 2 del. dneva</w:t>
            </w:r>
          </w:p>
        </w:tc>
        <w:tc>
          <w:tcPr>
            <w:tcW w:w="2122" w:type="dxa"/>
            <w:tcBorders>
              <w:top w:val="single" w:sz="4" w:space="0" w:color="auto"/>
              <w:left w:val="single" w:sz="4" w:space="0" w:color="auto"/>
              <w:bottom w:val="single" w:sz="4" w:space="0" w:color="auto"/>
              <w:right w:val="single" w:sz="4" w:space="0" w:color="auto"/>
            </w:tcBorders>
            <w:hideMark/>
          </w:tcPr>
          <w:p w14:paraId="7BF60B2D" w14:textId="77777777" w:rsidR="00222F60" w:rsidRPr="0042565E" w:rsidRDefault="00222F60" w:rsidP="007C03C9">
            <w:pPr>
              <w:autoSpaceDE w:val="0"/>
              <w:autoSpaceDN w:val="0"/>
              <w:jc w:val="center"/>
              <w:rPr>
                <w:rFonts w:cs="Calibri"/>
              </w:rPr>
            </w:pPr>
            <w:r w:rsidRPr="0042565E">
              <w:rPr>
                <w:rFonts w:cs="Calibri"/>
              </w:rPr>
              <w:t>&lt; 4 delovni dnevi</w:t>
            </w:r>
          </w:p>
        </w:tc>
        <w:tc>
          <w:tcPr>
            <w:tcW w:w="1289" w:type="dxa"/>
            <w:tcBorders>
              <w:top w:val="single" w:sz="4" w:space="0" w:color="auto"/>
              <w:left w:val="single" w:sz="4" w:space="0" w:color="auto"/>
              <w:bottom w:val="single" w:sz="4" w:space="0" w:color="auto"/>
              <w:right w:val="single" w:sz="4" w:space="0" w:color="auto"/>
            </w:tcBorders>
            <w:hideMark/>
          </w:tcPr>
          <w:p w14:paraId="2917A9EC" w14:textId="77777777" w:rsidR="00222F60" w:rsidRPr="0042565E" w:rsidRDefault="00222F60" w:rsidP="007C03C9">
            <w:pPr>
              <w:autoSpaceDE w:val="0"/>
              <w:autoSpaceDN w:val="0"/>
              <w:jc w:val="center"/>
              <w:rPr>
                <w:rFonts w:cs="Calibri"/>
                <w:b/>
              </w:rPr>
            </w:pPr>
            <w:r w:rsidRPr="0042565E">
              <w:rPr>
                <w:rFonts w:cs="Calibri"/>
                <w:b/>
              </w:rPr>
              <w:t>0,1</w:t>
            </w:r>
          </w:p>
        </w:tc>
      </w:tr>
      <w:tr w:rsidR="00222F60" w:rsidRPr="0042565E" w14:paraId="1437537B" w14:textId="77777777" w:rsidTr="007C03C9">
        <w:tc>
          <w:tcPr>
            <w:tcW w:w="1982" w:type="dxa"/>
            <w:tcBorders>
              <w:top w:val="single" w:sz="4" w:space="0" w:color="auto"/>
              <w:left w:val="single" w:sz="4" w:space="0" w:color="auto"/>
              <w:bottom w:val="single" w:sz="4" w:space="0" w:color="auto"/>
              <w:right w:val="single" w:sz="4" w:space="0" w:color="auto"/>
            </w:tcBorders>
          </w:tcPr>
          <w:p w14:paraId="718EFA18" w14:textId="77777777" w:rsidR="00222F60" w:rsidRPr="0042565E" w:rsidRDefault="00222F60" w:rsidP="007C03C9">
            <w:pPr>
              <w:autoSpaceDE w:val="0"/>
              <w:autoSpaceDN w:val="0"/>
              <w:jc w:val="center"/>
              <w:rPr>
                <w:rFonts w:cs="Calibri"/>
              </w:rPr>
            </w:pPr>
            <w:r w:rsidRPr="0042565E">
              <w:rPr>
                <w:rFonts w:cs="Calibri"/>
              </w:rPr>
              <w:t>&lt; 3 ure</w:t>
            </w:r>
          </w:p>
        </w:tc>
        <w:tc>
          <w:tcPr>
            <w:tcW w:w="1981" w:type="dxa"/>
            <w:tcBorders>
              <w:top w:val="single" w:sz="4" w:space="0" w:color="auto"/>
              <w:left w:val="single" w:sz="4" w:space="0" w:color="auto"/>
              <w:bottom w:val="single" w:sz="4" w:space="0" w:color="auto"/>
              <w:right w:val="single" w:sz="4" w:space="0" w:color="auto"/>
            </w:tcBorders>
          </w:tcPr>
          <w:p w14:paraId="151D6C1F" w14:textId="77777777" w:rsidR="00222F60" w:rsidRPr="0042565E" w:rsidRDefault="00222F60" w:rsidP="007C03C9">
            <w:pPr>
              <w:autoSpaceDE w:val="0"/>
              <w:autoSpaceDN w:val="0"/>
              <w:jc w:val="center"/>
              <w:rPr>
                <w:rFonts w:cs="Calibri"/>
              </w:rPr>
            </w:pPr>
            <w:r w:rsidRPr="0042565E">
              <w:rPr>
                <w:rFonts w:cs="Calibri"/>
              </w:rPr>
              <w:t>&lt; 6 ur</w:t>
            </w:r>
          </w:p>
        </w:tc>
        <w:tc>
          <w:tcPr>
            <w:tcW w:w="1982" w:type="dxa"/>
            <w:tcBorders>
              <w:top w:val="single" w:sz="4" w:space="0" w:color="auto"/>
              <w:left w:val="single" w:sz="4" w:space="0" w:color="auto"/>
              <w:bottom w:val="single" w:sz="4" w:space="0" w:color="auto"/>
              <w:right w:val="single" w:sz="4" w:space="0" w:color="auto"/>
            </w:tcBorders>
          </w:tcPr>
          <w:p w14:paraId="24C9AF6A" w14:textId="77777777" w:rsidR="00222F60" w:rsidRPr="0042565E" w:rsidRDefault="00222F60" w:rsidP="007C03C9">
            <w:pPr>
              <w:autoSpaceDE w:val="0"/>
              <w:autoSpaceDN w:val="0"/>
              <w:jc w:val="center"/>
              <w:rPr>
                <w:rFonts w:cs="Calibri"/>
              </w:rPr>
            </w:pPr>
            <w:r w:rsidRPr="0042565E">
              <w:rPr>
                <w:rFonts w:cs="Calibri"/>
              </w:rPr>
              <w:t>&lt; 3 delovni dnevi</w:t>
            </w:r>
          </w:p>
        </w:tc>
        <w:tc>
          <w:tcPr>
            <w:tcW w:w="2122" w:type="dxa"/>
            <w:tcBorders>
              <w:top w:val="single" w:sz="4" w:space="0" w:color="auto"/>
              <w:left w:val="single" w:sz="4" w:space="0" w:color="auto"/>
              <w:bottom w:val="single" w:sz="4" w:space="0" w:color="auto"/>
              <w:right w:val="single" w:sz="4" w:space="0" w:color="auto"/>
            </w:tcBorders>
            <w:hideMark/>
          </w:tcPr>
          <w:p w14:paraId="685B3A4A" w14:textId="77777777" w:rsidR="00222F60" w:rsidRPr="0042565E" w:rsidRDefault="00222F60" w:rsidP="007C03C9">
            <w:pPr>
              <w:autoSpaceDE w:val="0"/>
              <w:autoSpaceDN w:val="0"/>
              <w:jc w:val="center"/>
              <w:rPr>
                <w:rFonts w:cs="Calibri"/>
              </w:rPr>
            </w:pPr>
            <w:r w:rsidRPr="0042565E">
              <w:rPr>
                <w:rFonts w:cs="Calibri"/>
              </w:rPr>
              <w:t>&lt; 6 delovnih dni</w:t>
            </w:r>
          </w:p>
        </w:tc>
        <w:tc>
          <w:tcPr>
            <w:tcW w:w="1289" w:type="dxa"/>
            <w:tcBorders>
              <w:top w:val="single" w:sz="4" w:space="0" w:color="auto"/>
              <w:left w:val="single" w:sz="4" w:space="0" w:color="auto"/>
              <w:bottom w:val="single" w:sz="4" w:space="0" w:color="auto"/>
              <w:right w:val="single" w:sz="4" w:space="0" w:color="auto"/>
            </w:tcBorders>
            <w:hideMark/>
          </w:tcPr>
          <w:p w14:paraId="0ED81F59" w14:textId="77777777" w:rsidR="00222F60" w:rsidRPr="0042565E" w:rsidRDefault="00222F60" w:rsidP="007C03C9">
            <w:pPr>
              <w:autoSpaceDE w:val="0"/>
              <w:autoSpaceDN w:val="0"/>
              <w:jc w:val="center"/>
              <w:rPr>
                <w:rFonts w:cs="Calibri"/>
                <w:b/>
              </w:rPr>
            </w:pPr>
            <w:r w:rsidRPr="0042565E">
              <w:rPr>
                <w:rFonts w:cs="Calibri"/>
                <w:b/>
              </w:rPr>
              <w:t>0,15</w:t>
            </w:r>
          </w:p>
        </w:tc>
      </w:tr>
      <w:tr w:rsidR="00222F60" w:rsidRPr="0042565E" w14:paraId="39638635" w14:textId="77777777" w:rsidTr="007C03C9">
        <w:tc>
          <w:tcPr>
            <w:tcW w:w="1982" w:type="dxa"/>
            <w:tcBorders>
              <w:top w:val="single" w:sz="4" w:space="0" w:color="auto"/>
              <w:left w:val="single" w:sz="4" w:space="0" w:color="auto"/>
              <w:bottom w:val="single" w:sz="4" w:space="0" w:color="auto"/>
              <w:right w:val="single" w:sz="4" w:space="0" w:color="auto"/>
            </w:tcBorders>
          </w:tcPr>
          <w:p w14:paraId="298A475D" w14:textId="77777777" w:rsidR="00222F60" w:rsidRPr="0042565E" w:rsidRDefault="00222F60" w:rsidP="007C03C9">
            <w:pPr>
              <w:autoSpaceDE w:val="0"/>
              <w:autoSpaceDN w:val="0"/>
              <w:jc w:val="center"/>
              <w:rPr>
                <w:rFonts w:cs="Calibri"/>
              </w:rPr>
            </w:pPr>
            <w:r w:rsidRPr="0042565E">
              <w:rPr>
                <w:rFonts w:cs="Calibri"/>
              </w:rPr>
              <w:t>&lt; 4 ure</w:t>
            </w:r>
          </w:p>
        </w:tc>
        <w:tc>
          <w:tcPr>
            <w:tcW w:w="1981" w:type="dxa"/>
            <w:tcBorders>
              <w:top w:val="single" w:sz="4" w:space="0" w:color="auto"/>
              <w:left w:val="single" w:sz="4" w:space="0" w:color="auto"/>
              <w:bottom w:val="single" w:sz="4" w:space="0" w:color="auto"/>
              <w:right w:val="single" w:sz="4" w:space="0" w:color="auto"/>
            </w:tcBorders>
          </w:tcPr>
          <w:p w14:paraId="38E07EAC" w14:textId="77777777" w:rsidR="00222F60" w:rsidRPr="0042565E" w:rsidRDefault="00222F60" w:rsidP="007C03C9">
            <w:pPr>
              <w:autoSpaceDE w:val="0"/>
              <w:autoSpaceDN w:val="0"/>
              <w:jc w:val="center"/>
              <w:rPr>
                <w:rFonts w:cs="Calibri"/>
              </w:rPr>
            </w:pPr>
            <w:r w:rsidRPr="0042565E">
              <w:rPr>
                <w:rFonts w:cs="Calibri"/>
              </w:rPr>
              <w:t>&lt; 8 ur</w:t>
            </w:r>
          </w:p>
        </w:tc>
        <w:tc>
          <w:tcPr>
            <w:tcW w:w="1982" w:type="dxa"/>
            <w:tcBorders>
              <w:top w:val="single" w:sz="4" w:space="0" w:color="auto"/>
              <w:left w:val="single" w:sz="4" w:space="0" w:color="auto"/>
              <w:bottom w:val="single" w:sz="4" w:space="0" w:color="auto"/>
              <w:right w:val="single" w:sz="4" w:space="0" w:color="auto"/>
            </w:tcBorders>
          </w:tcPr>
          <w:p w14:paraId="176855B1" w14:textId="77777777" w:rsidR="00222F60" w:rsidRPr="0042565E" w:rsidRDefault="00222F60" w:rsidP="007C03C9">
            <w:pPr>
              <w:autoSpaceDE w:val="0"/>
              <w:autoSpaceDN w:val="0"/>
              <w:jc w:val="center"/>
              <w:rPr>
                <w:rFonts w:cs="Calibri"/>
              </w:rPr>
            </w:pPr>
            <w:r w:rsidRPr="0042565E">
              <w:rPr>
                <w:rFonts w:cs="Calibri"/>
              </w:rPr>
              <w:t>&lt; 4 delovni dnevi</w:t>
            </w:r>
          </w:p>
        </w:tc>
        <w:tc>
          <w:tcPr>
            <w:tcW w:w="2122" w:type="dxa"/>
            <w:tcBorders>
              <w:top w:val="single" w:sz="4" w:space="0" w:color="auto"/>
              <w:left w:val="single" w:sz="4" w:space="0" w:color="auto"/>
              <w:bottom w:val="single" w:sz="4" w:space="0" w:color="auto"/>
              <w:right w:val="single" w:sz="4" w:space="0" w:color="auto"/>
            </w:tcBorders>
            <w:hideMark/>
          </w:tcPr>
          <w:p w14:paraId="18AC2C8A" w14:textId="77777777" w:rsidR="00222F60" w:rsidRPr="0042565E" w:rsidRDefault="00222F60" w:rsidP="007C03C9">
            <w:pPr>
              <w:autoSpaceDE w:val="0"/>
              <w:autoSpaceDN w:val="0"/>
              <w:jc w:val="center"/>
              <w:rPr>
                <w:rFonts w:cs="Calibri"/>
              </w:rPr>
            </w:pPr>
            <w:r w:rsidRPr="0042565E">
              <w:rPr>
                <w:rFonts w:cs="Calibri"/>
              </w:rPr>
              <w:t>&lt; 8 delovnih dni</w:t>
            </w:r>
          </w:p>
        </w:tc>
        <w:tc>
          <w:tcPr>
            <w:tcW w:w="1289" w:type="dxa"/>
            <w:tcBorders>
              <w:top w:val="single" w:sz="4" w:space="0" w:color="auto"/>
              <w:left w:val="single" w:sz="4" w:space="0" w:color="auto"/>
              <w:bottom w:val="single" w:sz="4" w:space="0" w:color="auto"/>
              <w:right w:val="single" w:sz="4" w:space="0" w:color="auto"/>
            </w:tcBorders>
            <w:hideMark/>
          </w:tcPr>
          <w:p w14:paraId="20355751" w14:textId="77777777" w:rsidR="00222F60" w:rsidRPr="0042565E" w:rsidRDefault="00222F60" w:rsidP="007C03C9">
            <w:pPr>
              <w:autoSpaceDE w:val="0"/>
              <w:autoSpaceDN w:val="0"/>
              <w:jc w:val="center"/>
              <w:rPr>
                <w:rFonts w:cs="Calibri"/>
                <w:b/>
              </w:rPr>
            </w:pPr>
            <w:r w:rsidRPr="0042565E">
              <w:rPr>
                <w:rFonts w:cs="Calibri"/>
                <w:b/>
              </w:rPr>
              <w:t>0,2</w:t>
            </w:r>
          </w:p>
        </w:tc>
      </w:tr>
      <w:tr w:rsidR="00222F60" w:rsidRPr="0042565E" w14:paraId="1F0F41AA" w14:textId="77777777" w:rsidTr="007C03C9">
        <w:tc>
          <w:tcPr>
            <w:tcW w:w="1982" w:type="dxa"/>
            <w:tcBorders>
              <w:top w:val="single" w:sz="4" w:space="0" w:color="auto"/>
              <w:left w:val="single" w:sz="4" w:space="0" w:color="auto"/>
              <w:bottom w:val="single" w:sz="4" w:space="0" w:color="auto"/>
              <w:right w:val="single" w:sz="4" w:space="0" w:color="auto"/>
            </w:tcBorders>
          </w:tcPr>
          <w:p w14:paraId="3A20798B" w14:textId="77777777" w:rsidR="00222F60" w:rsidRPr="0042565E" w:rsidRDefault="00222F60" w:rsidP="007C03C9">
            <w:pPr>
              <w:autoSpaceDE w:val="0"/>
              <w:autoSpaceDN w:val="0"/>
              <w:jc w:val="center"/>
              <w:rPr>
                <w:rFonts w:cs="Calibri"/>
              </w:rPr>
            </w:pPr>
            <w:r w:rsidRPr="0042565E">
              <w:rPr>
                <w:rFonts w:cs="Calibri"/>
              </w:rPr>
              <w:t>&lt; 5 ur</w:t>
            </w:r>
          </w:p>
        </w:tc>
        <w:tc>
          <w:tcPr>
            <w:tcW w:w="1981" w:type="dxa"/>
            <w:tcBorders>
              <w:top w:val="single" w:sz="4" w:space="0" w:color="auto"/>
              <w:left w:val="single" w:sz="4" w:space="0" w:color="auto"/>
              <w:bottom w:val="single" w:sz="4" w:space="0" w:color="auto"/>
              <w:right w:val="single" w:sz="4" w:space="0" w:color="auto"/>
            </w:tcBorders>
          </w:tcPr>
          <w:p w14:paraId="0AE39E9E" w14:textId="77777777" w:rsidR="00222F60" w:rsidRPr="0042565E" w:rsidRDefault="00222F60" w:rsidP="007C03C9">
            <w:pPr>
              <w:autoSpaceDE w:val="0"/>
              <w:autoSpaceDN w:val="0"/>
              <w:jc w:val="center"/>
              <w:rPr>
                <w:rFonts w:cs="Calibri"/>
              </w:rPr>
            </w:pPr>
            <w:r w:rsidRPr="0042565E">
              <w:rPr>
                <w:rFonts w:cs="Calibri"/>
              </w:rPr>
              <w:t>&lt; 10 ur</w:t>
            </w:r>
          </w:p>
        </w:tc>
        <w:tc>
          <w:tcPr>
            <w:tcW w:w="1982" w:type="dxa"/>
            <w:tcBorders>
              <w:top w:val="single" w:sz="4" w:space="0" w:color="auto"/>
              <w:left w:val="single" w:sz="4" w:space="0" w:color="auto"/>
              <w:bottom w:val="single" w:sz="4" w:space="0" w:color="auto"/>
              <w:right w:val="single" w:sz="4" w:space="0" w:color="auto"/>
            </w:tcBorders>
          </w:tcPr>
          <w:p w14:paraId="5948D40F" w14:textId="77777777" w:rsidR="00222F60" w:rsidRPr="0042565E" w:rsidRDefault="00222F60" w:rsidP="007C03C9">
            <w:pPr>
              <w:autoSpaceDE w:val="0"/>
              <w:autoSpaceDN w:val="0"/>
              <w:jc w:val="center"/>
              <w:rPr>
                <w:rFonts w:cs="Calibri"/>
              </w:rPr>
            </w:pPr>
            <w:r w:rsidRPr="0042565E">
              <w:rPr>
                <w:rFonts w:cs="Calibri"/>
              </w:rPr>
              <w:t>&lt; 5 delovnih dni</w:t>
            </w:r>
          </w:p>
        </w:tc>
        <w:tc>
          <w:tcPr>
            <w:tcW w:w="2122" w:type="dxa"/>
            <w:tcBorders>
              <w:top w:val="single" w:sz="4" w:space="0" w:color="auto"/>
              <w:left w:val="single" w:sz="4" w:space="0" w:color="auto"/>
              <w:bottom w:val="single" w:sz="4" w:space="0" w:color="auto"/>
              <w:right w:val="single" w:sz="4" w:space="0" w:color="auto"/>
            </w:tcBorders>
            <w:hideMark/>
          </w:tcPr>
          <w:p w14:paraId="59FC3A49" w14:textId="77777777" w:rsidR="00222F60" w:rsidRPr="0042565E" w:rsidRDefault="00222F60" w:rsidP="007C03C9">
            <w:pPr>
              <w:autoSpaceDE w:val="0"/>
              <w:autoSpaceDN w:val="0"/>
              <w:jc w:val="center"/>
              <w:rPr>
                <w:rFonts w:cs="Calibri"/>
              </w:rPr>
            </w:pPr>
            <w:r w:rsidRPr="0042565E">
              <w:rPr>
                <w:rFonts w:cs="Calibri"/>
              </w:rPr>
              <w:t>&lt; 10 delovnih dni</w:t>
            </w:r>
          </w:p>
        </w:tc>
        <w:tc>
          <w:tcPr>
            <w:tcW w:w="1289" w:type="dxa"/>
            <w:tcBorders>
              <w:top w:val="single" w:sz="4" w:space="0" w:color="auto"/>
              <w:left w:val="single" w:sz="4" w:space="0" w:color="auto"/>
              <w:bottom w:val="single" w:sz="4" w:space="0" w:color="auto"/>
              <w:right w:val="single" w:sz="4" w:space="0" w:color="auto"/>
            </w:tcBorders>
            <w:hideMark/>
          </w:tcPr>
          <w:p w14:paraId="3C54DF82" w14:textId="77777777" w:rsidR="00222F60" w:rsidRPr="0042565E" w:rsidRDefault="00222F60" w:rsidP="007C03C9">
            <w:pPr>
              <w:autoSpaceDE w:val="0"/>
              <w:autoSpaceDN w:val="0"/>
              <w:jc w:val="center"/>
              <w:rPr>
                <w:rFonts w:cs="Calibri"/>
                <w:b/>
              </w:rPr>
            </w:pPr>
            <w:r w:rsidRPr="0042565E">
              <w:rPr>
                <w:rFonts w:cs="Calibri"/>
                <w:b/>
              </w:rPr>
              <w:t>0,25</w:t>
            </w:r>
          </w:p>
        </w:tc>
      </w:tr>
      <w:tr w:rsidR="00222F60" w:rsidRPr="0042565E" w14:paraId="377903B9" w14:textId="77777777" w:rsidTr="007C03C9">
        <w:tc>
          <w:tcPr>
            <w:tcW w:w="1982" w:type="dxa"/>
            <w:tcBorders>
              <w:top w:val="single" w:sz="4" w:space="0" w:color="auto"/>
              <w:left w:val="single" w:sz="4" w:space="0" w:color="auto"/>
              <w:bottom w:val="single" w:sz="4" w:space="0" w:color="auto"/>
              <w:right w:val="single" w:sz="4" w:space="0" w:color="auto"/>
            </w:tcBorders>
          </w:tcPr>
          <w:p w14:paraId="2756DC85" w14:textId="77777777" w:rsidR="00222F60" w:rsidRPr="0042565E" w:rsidRDefault="00222F60" w:rsidP="007C03C9">
            <w:pPr>
              <w:autoSpaceDE w:val="0"/>
              <w:autoSpaceDN w:val="0"/>
              <w:jc w:val="center"/>
              <w:rPr>
                <w:rFonts w:cs="Calibri"/>
              </w:rPr>
            </w:pPr>
            <w:r w:rsidRPr="0042565E">
              <w:rPr>
                <w:rFonts w:cs="Calibri"/>
              </w:rPr>
              <w:t>&lt; 6 ur</w:t>
            </w:r>
          </w:p>
        </w:tc>
        <w:tc>
          <w:tcPr>
            <w:tcW w:w="1981" w:type="dxa"/>
            <w:tcBorders>
              <w:top w:val="single" w:sz="4" w:space="0" w:color="auto"/>
              <w:left w:val="single" w:sz="4" w:space="0" w:color="auto"/>
              <w:bottom w:val="single" w:sz="4" w:space="0" w:color="auto"/>
              <w:right w:val="single" w:sz="4" w:space="0" w:color="auto"/>
            </w:tcBorders>
          </w:tcPr>
          <w:p w14:paraId="4A5691EA" w14:textId="77777777" w:rsidR="00222F60" w:rsidRPr="0042565E" w:rsidRDefault="00222F60" w:rsidP="007C03C9">
            <w:pPr>
              <w:autoSpaceDE w:val="0"/>
              <w:autoSpaceDN w:val="0"/>
              <w:jc w:val="center"/>
              <w:rPr>
                <w:rFonts w:cs="Calibri"/>
              </w:rPr>
            </w:pPr>
            <w:r w:rsidRPr="0042565E">
              <w:rPr>
                <w:rFonts w:cs="Calibri"/>
              </w:rPr>
              <w:t>&lt; 12 ur</w:t>
            </w:r>
          </w:p>
        </w:tc>
        <w:tc>
          <w:tcPr>
            <w:tcW w:w="1982" w:type="dxa"/>
            <w:tcBorders>
              <w:top w:val="single" w:sz="4" w:space="0" w:color="auto"/>
              <w:left w:val="single" w:sz="4" w:space="0" w:color="auto"/>
              <w:bottom w:val="single" w:sz="4" w:space="0" w:color="auto"/>
              <w:right w:val="single" w:sz="4" w:space="0" w:color="auto"/>
            </w:tcBorders>
          </w:tcPr>
          <w:p w14:paraId="76288F4D" w14:textId="77777777" w:rsidR="00222F60" w:rsidRPr="0042565E" w:rsidRDefault="00222F60" w:rsidP="007C03C9">
            <w:pPr>
              <w:autoSpaceDE w:val="0"/>
              <w:autoSpaceDN w:val="0"/>
              <w:jc w:val="center"/>
              <w:rPr>
                <w:rFonts w:cs="Calibri"/>
              </w:rPr>
            </w:pPr>
            <w:r w:rsidRPr="0042565E">
              <w:rPr>
                <w:rFonts w:cs="Calibri"/>
              </w:rPr>
              <w:t>&lt; 6 delovnih dni</w:t>
            </w:r>
          </w:p>
        </w:tc>
        <w:tc>
          <w:tcPr>
            <w:tcW w:w="2122" w:type="dxa"/>
            <w:tcBorders>
              <w:top w:val="single" w:sz="4" w:space="0" w:color="auto"/>
              <w:left w:val="single" w:sz="4" w:space="0" w:color="auto"/>
              <w:bottom w:val="single" w:sz="4" w:space="0" w:color="auto"/>
              <w:right w:val="single" w:sz="4" w:space="0" w:color="auto"/>
            </w:tcBorders>
          </w:tcPr>
          <w:p w14:paraId="0D0E8040" w14:textId="77777777" w:rsidR="00222F60" w:rsidRPr="0042565E" w:rsidRDefault="00222F60" w:rsidP="007C03C9">
            <w:pPr>
              <w:autoSpaceDE w:val="0"/>
              <w:autoSpaceDN w:val="0"/>
              <w:jc w:val="center"/>
              <w:rPr>
                <w:rFonts w:cs="Calibri"/>
              </w:rPr>
            </w:pPr>
            <w:r w:rsidRPr="0042565E">
              <w:rPr>
                <w:rFonts w:cs="Calibri"/>
              </w:rPr>
              <w:t>&lt; 12 delovnih dni</w:t>
            </w:r>
          </w:p>
        </w:tc>
        <w:tc>
          <w:tcPr>
            <w:tcW w:w="1289" w:type="dxa"/>
            <w:tcBorders>
              <w:top w:val="single" w:sz="4" w:space="0" w:color="auto"/>
              <w:left w:val="single" w:sz="4" w:space="0" w:color="auto"/>
              <w:bottom w:val="single" w:sz="4" w:space="0" w:color="auto"/>
              <w:right w:val="single" w:sz="4" w:space="0" w:color="auto"/>
            </w:tcBorders>
          </w:tcPr>
          <w:p w14:paraId="005AD3B9" w14:textId="77777777" w:rsidR="00222F60" w:rsidRPr="0042565E" w:rsidRDefault="00222F60" w:rsidP="007C03C9">
            <w:pPr>
              <w:autoSpaceDE w:val="0"/>
              <w:autoSpaceDN w:val="0"/>
              <w:jc w:val="center"/>
              <w:rPr>
                <w:rFonts w:cs="Calibri"/>
                <w:b/>
              </w:rPr>
            </w:pPr>
            <w:r w:rsidRPr="0042565E">
              <w:rPr>
                <w:rFonts w:cs="Calibri"/>
                <w:b/>
              </w:rPr>
              <w:t>0,3</w:t>
            </w:r>
          </w:p>
        </w:tc>
      </w:tr>
      <w:tr w:rsidR="00222F60" w:rsidRPr="0042565E" w14:paraId="34ECCA49" w14:textId="77777777" w:rsidTr="007C03C9">
        <w:tc>
          <w:tcPr>
            <w:tcW w:w="1982" w:type="dxa"/>
            <w:tcBorders>
              <w:top w:val="single" w:sz="4" w:space="0" w:color="auto"/>
              <w:left w:val="single" w:sz="4" w:space="0" w:color="auto"/>
              <w:bottom w:val="single" w:sz="4" w:space="0" w:color="auto"/>
              <w:right w:val="single" w:sz="4" w:space="0" w:color="auto"/>
            </w:tcBorders>
          </w:tcPr>
          <w:p w14:paraId="3890ADCB" w14:textId="77777777" w:rsidR="00222F60" w:rsidRPr="0042565E" w:rsidRDefault="00222F60" w:rsidP="007C03C9">
            <w:pPr>
              <w:autoSpaceDE w:val="0"/>
              <w:autoSpaceDN w:val="0"/>
              <w:jc w:val="center"/>
              <w:rPr>
                <w:rFonts w:cs="Calibri"/>
              </w:rPr>
            </w:pPr>
            <w:r w:rsidRPr="0042565E">
              <w:rPr>
                <w:rFonts w:cs="Calibri"/>
              </w:rPr>
              <w:t>&lt; 7 ur</w:t>
            </w:r>
          </w:p>
        </w:tc>
        <w:tc>
          <w:tcPr>
            <w:tcW w:w="1981" w:type="dxa"/>
            <w:tcBorders>
              <w:top w:val="single" w:sz="4" w:space="0" w:color="auto"/>
              <w:left w:val="single" w:sz="4" w:space="0" w:color="auto"/>
              <w:bottom w:val="single" w:sz="4" w:space="0" w:color="auto"/>
              <w:right w:val="single" w:sz="4" w:space="0" w:color="auto"/>
            </w:tcBorders>
          </w:tcPr>
          <w:p w14:paraId="216827F4" w14:textId="77777777" w:rsidR="00222F60" w:rsidRPr="0042565E" w:rsidRDefault="00222F60" w:rsidP="007C03C9">
            <w:pPr>
              <w:autoSpaceDE w:val="0"/>
              <w:autoSpaceDN w:val="0"/>
              <w:jc w:val="center"/>
              <w:rPr>
                <w:rFonts w:cs="Calibri"/>
              </w:rPr>
            </w:pPr>
            <w:r w:rsidRPr="0042565E">
              <w:rPr>
                <w:rFonts w:cs="Calibri"/>
              </w:rPr>
              <w:t>&lt; 14 ur</w:t>
            </w:r>
          </w:p>
        </w:tc>
        <w:tc>
          <w:tcPr>
            <w:tcW w:w="1982" w:type="dxa"/>
            <w:tcBorders>
              <w:top w:val="single" w:sz="4" w:space="0" w:color="auto"/>
              <w:left w:val="single" w:sz="4" w:space="0" w:color="auto"/>
              <w:bottom w:val="single" w:sz="4" w:space="0" w:color="auto"/>
              <w:right w:val="single" w:sz="4" w:space="0" w:color="auto"/>
            </w:tcBorders>
          </w:tcPr>
          <w:p w14:paraId="33D18200" w14:textId="77777777" w:rsidR="00222F60" w:rsidRPr="0042565E" w:rsidRDefault="00222F60" w:rsidP="007C03C9">
            <w:pPr>
              <w:autoSpaceDE w:val="0"/>
              <w:autoSpaceDN w:val="0"/>
              <w:jc w:val="center"/>
              <w:rPr>
                <w:rFonts w:cs="Calibri"/>
              </w:rPr>
            </w:pPr>
            <w:r w:rsidRPr="0042565E">
              <w:rPr>
                <w:rFonts w:cs="Calibri"/>
              </w:rPr>
              <w:t>&lt; 7 delovnih dni</w:t>
            </w:r>
          </w:p>
        </w:tc>
        <w:tc>
          <w:tcPr>
            <w:tcW w:w="2122" w:type="dxa"/>
            <w:tcBorders>
              <w:top w:val="single" w:sz="4" w:space="0" w:color="auto"/>
              <w:left w:val="single" w:sz="4" w:space="0" w:color="auto"/>
              <w:bottom w:val="single" w:sz="4" w:space="0" w:color="auto"/>
              <w:right w:val="single" w:sz="4" w:space="0" w:color="auto"/>
            </w:tcBorders>
          </w:tcPr>
          <w:p w14:paraId="077502FC" w14:textId="77777777" w:rsidR="00222F60" w:rsidRPr="0042565E" w:rsidRDefault="00222F60" w:rsidP="007C03C9">
            <w:pPr>
              <w:autoSpaceDE w:val="0"/>
              <w:autoSpaceDN w:val="0"/>
              <w:jc w:val="center"/>
              <w:rPr>
                <w:rFonts w:cs="Calibri"/>
              </w:rPr>
            </w:pPr>
            <w:r w:rsidRPr="0042565E">
              <w:rPr>
                <w:rFonts w:cs="Calibri"/>
              </w:rPr>
              <w:t>&lt; 14 delovnih dni</w:t>
            </w:r>
          </w:p>
        </w:tc>
        <w:tc>
          <w:tcPr>
            <w:tcW w:w="1289" w:type="dxa"/>
            <w:tcBorders>
              <w:top w:val="single" w:sz="4" w:space="0" w:color="auto"/>
              <w:left w:val="single" w:sz="4" w:space="0" w:color="auto"/>
              <w:bottom w:val="single" w:sz="4" w:space="0" w:color="auto"/>
              <w:right w:val="single" w:sz="4" w:space="0" w:color="auto"/>
            </w:tcBorders>
          </w:tcPr>
          <w:p w14:paraId="2F002DE1" w14:textId="77777777" w:rsidR="00222F60" w:rsidRPr="0042565E" w:rsidRDefault="00222F60" w:rsidP="007C03C9">
            <w:pPr>
              <w:autoSpaceDE w:val="0"/>
              <w:autoSpaceDN w:val="0"/>
              <w:jc w:val="center"/>
              <w:rPr>
                <w:rFonts w:cs="Calibri"/>
                <w:b/>
              </w:rPr>
            </w:pPr>
            <w:r w:rsidRPr="0042565E">
              <w:rPr>
                <w:rFonts w:cs="Calibri"/>
                <w:b/>
              </w:rPr>
              <w:t>0,35</w:t>
            </w:r>
          </w:p>
        </w:tc>
      </w:tr>
      <w:tr w:rsidR="00222F60" w:rsidRPr="0042565E" w14:paraId="731B4E9B" w14:textId="77777777" w:rsidTr="007C03C9">
        <w:tc>
          <w:tcPr>
            <w:tcW w:w="1982" w:type="dxa"/>
            <w:tcBorders>
              <w:top w:val="single" w:sz="4" w:space="0" w:color="auto"/>
              <w:left w:val="single" w:sz="4" w:space="0" w:color="auto"/>
              <w:bottom w:val="single" w:sz="4" w:space="0" w:color="auto"/>
              <w:right w:val="single" w:sz="4" w:space="0" w:color="auto"/>
            </w:tcBorders>
          </w:tcPr>
          <w:p w14:paraId="7B19192C" w14:textId="77777777" w:rsidR="00222F60" w:rsidRPr="0042565E" w:rsidRDefault="00222F60" w:rsidP="007C03C9">
            <w:pPr>
              <w:autoSpaceDE w:val="0"/>
              <w:autoSpaceDN w:val="0"/>
              <w:jc w:val="center"/>
              <w:rPr>
                <w:rFonts w:cs="Calibri"/>
              </w:rPr>
            </w:pPr>
            <w:r w:rsidRPr="0042565E">
              <w:rPr>
                <w:rFonts w:cs="Calibri"/>
              </w:rPr>
              <w:t xml:space="preserve">&lt; 8 ur </w:t>
            </w:r>
          </w:p>
        </w:tc>
        <w:tc>
          <w:tcPr>
            <w:tcW w:w="1981" w:type="dxa"/>
            <w:tcBorders>
              <w:top w:val="single" w:sz="4" w:space="0" w:color="auto"/>
              <w:left w:val="single" w:sz="4" w:space="0" w:color="auto"/>
              <w:bottom w:val="single" w:sz="4" w:space="0" w:color="auto"/>
              <w:right w:val="single" w:sz="4" w:space="0" w:color="auto"/>
            </w:tcBorders>
          </w:tcPr>
          <w:p w14:paraId="0CE7B834" w14:textId="77777777" w:rsidR="00222F60" w:rsidRPr="0042565E" w:rsidRDefault="00222F60" w:rsidP="007C03C9">
            <w:pPr>
              <w:autoSpaceDE w:val="0"/>
              <w:autoSpaceDN w:val="0"/>
              <w:jc w:val="center"/>
              <w:rPr>
                <w:rFonts w:cs="Calibri"/>
              </w:rPr>
            </w:pPr>
            <w:r w:rsidRPr="0042565E">
              <w:rPr>
                <w:rFonts w:cs="Calibri"/>
              </w:rPr>
              <w:t>&lt; 16 ur</w:t>
            </w:r>
          </w:p>
        </w:tc>
        <w:tc>
          <w:tcPr>
            <w:tcW w:w="1982" w:type="dxa"/>
            <w:tcBorders>
              <w:top w:val="single" w:sz="4" w:space="0" w:color="auto"/>
              <w:left w:val="single" w:sz="4" w:space="0" w:color="auto"/>
              <w:bottom w:val="single" w:sz="4" w:space="0" w:color="auto"/>
              <w:right w:val="single" w:sz="4" w:space="0" w:color="auto"/>
            </w:tcBorders>
          </w:tcPr>
          <w:p w14:paraId="30926940" w14:textId="77777777" w:rsidR="00222F60" w:rsidRPr="0042565E" w:rsidRDefault="00222F60" w:rsidP="007C03C9">
            <w:pPr>
              <w:autoSpaceDE w:val="0"/>
              <w:autoSpaceDN w:val="0"/>
              <w:jc w:val="center"/>
              <w:rPr>
                <w:rFonts w:cs="Calibri"/>
              </w:rPr>
            </w:pPr>
            <w:r w:rsidRPr="0042565E">
              <w:rPr>
                <w:rFonts w:cs="Calibri"/>
              </w:rPr>
              <w:t>&lt; 8 delovnih dni</w:t>
            </w:r>
          </w:p>
        </w:tc>
        <w:tc>
          <w:tcPr>
            <w:tcW w:w="2122" w:type="dxa"/>
            <w:tcBorders>
              <w:top w:val="single" w:sz="4" w:space="0" w:color="auto"/>
              <w:left w:val="single" w:sz="4" w:space="0" w:color="auto"/>
              <w:bottom w:val="single" w:sz="4" w:space="0" w:color="auto"/>
              <w:right w:val="single" w:sz="4" w:space="0" w:color="auto"/>
            </w:tcBorders>
          </w:tcPr>
          <w:p w14:paraId="7BDC853A" w14:textId="77777777" w:rsidR="00222F60" w:rsidRPr="0042565E" w:rsidRDefault="00222F60" w:rsidP="007C03C9">
            <w:pPr>
              <w:autoSpaceDE w:val="0"/>
              <w:autoSpaceDN w:val="0"/>
              <w:jc w:val="center"/>
              <w:rPr>
                <w:rFonts w:cs="Calibri"/>
              </w:rPr>
            </w:pPr>
            <w:r w:rsidRPr="0042565E">
              <w:rPr>
                <w:rFonts w:cs="Calibri"/>
              </w:rPr>
              <w:t>&lt; 16 delovnih dni</w:t>
            </w:r>
          </w:p>
        </w:tc>
        <w:tc>
          <w:tcPr>
            <w:tcW w:w="1289" w:type="dxa"/>
            <w:tcBorders>
              <w:top w:val="single" w:sz="4" w:space="0" w:color="auto"/>
              <w:left w:val="single" w:sz="4" w:space="0" w:color="auto"/>
              <w:bottom w:val="single" w:sz="4" w:space="0" w:color="auto"/>
              <w:right w:val="single" w:sz="4" w:space="0" w:color="auto"/>
            </w:tcBorders>
          </w:tcPr>
          <w:p w14:paraId="55EFFF20" w14:textId="77777777" w:rsidR="00222F60" w:rsidRPr="0042565E" w:rsidRDefault="00222F60" w:rsidP="007C03C9">
            <w:pPr>
              <w:autoSpaceDE w:val="0"/>
              <w:autoSpaceDN w:val="0"/>
              <w:jc w:val="center"/>
              <w:rPr>
                <w:rFonts w:cs="Calibri"/>
                <w:b/>
              </w:rPr>
            </w:pPr>
            <w:r w:rsidRPr="0042565E">
              <w:rPr>
                <w:rFonts w:cs="Calibri"/>
                <w:b/>
              </w:rPr>
              <w:t>0,4</w:t>
            </w:r>
          </w:p>
        </w:tc>
      </w:tr>
      <w:tr w:rsidR="00222F60" w:rsidRPr="0042565E" w14:paraId="7E22A8BB" w14:textId="77777777" w:rsidTr="007C03C9">
        <w:tc>
          <w:tcPr>
            <w:tcW w:w="1982" w:type="dxa"/>
            <w:tcBorders>
              <w:top w:val="single" w:sz="4" w:space="0" w:color="auto"/>
              <w:left w:val="single" w:sz="4" w:space="0" w:color="auto"/>
              <w:bottom w:val="single" w:sz="4" w:space="0" w:color="auto"/>
              <w:right w:val="single" w:sz="4" w:space="0" w:color="auto"/>
            </w:tcBorders>
          </w:tcPr>
          <w:p w14:paraId="79A3844B" w14:textId="77777777" w:rsidR="00222F60" w:rsidRPr="0042565E" w:rsidRDefault="00222F60" w:rsidP="007C03C9">
            <w:pPr>
              <w:autoSpaceDE w:val="0"/>
              <w:autoSpaceDN w:val="0"/>
              <w:jc w:val="center"/>
              <w:rPr>
                <w:rFonts w:cs="Calibri"/>
              </w:rPr>
            </w:pPr>
            <w:r w:rsidRPr="0042565E">
              <w:rPr>
                <w:rFonts w:cs="Calibri"/>
              </w:rPr>
              <w:t>&lt; 9 ur</w:t>
            </w:r>
          </w:p>
        </w:tc>
        <w:tc>
          <w:tcPr>
            <w:tcW w:w="1981" w:type="dxa"/>
            <w:tcBorders>
              <w:top w:val="single" w:sz="4" w:space="0" w:color="auto"/>
              <w:left w:val="single" w:sz="4" w:space="0" w:color="auto"/>
              <w:bottom w:val="single" w:sz="4" w:space="0" w:color="auto"/>
              <w:right w:val="single" w:sz="4" w:space="0" w:color="auto"/>
            </w:tcBorders>
          </w:tcPr>
          <w:p w14:paraId="11173858" w14:textId="77777777" w:rsidR="00222F60" w:rsidRPr="0042565E" w:rsidRDefault="00222F60" w:rsidP="007C03C9">
            <w:pPr>
              <w:autoSpaceDE w:val="0"/>
              <w:autoSpaceDN w:val="0"/>
              <w:jc w:val="center"/>
              <w:rPr>
                <w:rFonts w:cs="Calibri"/>
              </w:rPr>
            </w:pPr>
            <w:r w:rsidRPr="0042565E">
              <w:rPr>
                <w:rFonts w:cs="Calibri"/>
              </w:rPr>
              <w:t>&lt; 18 ur</w:t>
            </w:r>
          </w:p>
        </w:tc>
        <w:tc>
          <w:tcPr>
            <w:tcW w:w="1982" w:type="dxa"/>
            <w:tcBorders>
              <w:top w:val="single" w:sz="4" w:space="0" w:color="auto"/>
              <w:left w:val="single" w:sz="4" w:space="0" w:color="auto"/>
              <w:bottom w:val="single" w:sz="4" w:space="0" w:color="auto"/>
              <w:right w:val="single" w:sz="4" w:space="0" w:color="auto"/>
            </w:tcBorders>
          </w:tcPr>
          <w:p w14:paraId="42D94EA0" w14:textId="77777777" w:rsidR="00222F60" w:rsidRPr="0042565E" w:rsidRDefault="00222F60" w:rsidP="007C03C9">
            <w:pPr>
              <w:autoSpaceDE w:val="0"/>
              <w:autoSpaceDN w:val="0"/>
              <w:jc w:val="center"/>
              <w:rPr>
                <w:rFonts w:cs="Calibri"/>
              </w:rPr>
            </w:pPr>
            <w:r w:rsidRPr="0042565E">
              <w:rPr>
                <w:rFonts w:cs="Calibri"/>
              </w:rPr>
              <w:t>&lt; 9 delovnih dni</w:t>
            </w:r>
          </w:p>
        </w:tc>
        <w:tc>
          <w:tcPr>
            <w:tcW w:w="2122" w:type="dxa"/>
            <w:tcBorders>
              <w:top w:val="single" w:sz="4" w:space="0" w:color="auto"/>
              <w:left w:val="single" w:sz="4" w:space="0" w:color="auto"/>
              <w:bottom w:val="single" w:sz="4" w:space="0" w:color="auto"/>
              <w:right w:val="single" w:sz="4" w:space="0" w:color="auto"/>
            </w:tcBorders>
          </w:tcPr>
          <w:p w14:paraId="25AA34FB" w14:textId="77777777" w:rsidR="00222F60" w:rsidRPr="0042565E" w:rsidRDefault="00222F60" w:rsidP="007C03C9">
            <w:pPr>
              <w:autoSpaceDE w:val="0"/>
              <w:autoSpaceDN w:val="0"/>
              <w:jc w:val="center"/>
              <w:rPr>
                <w:rFonts w:cs="Calibri"/>
              </w:rPr>
            </w:pPr>
            <w:r w:rsidRPr="0042565E">
              <w:rPr>
                <w:rFonts w:cs="Calibri"/>
              </w:rPr>
              <w:t>&lt; 18 delovnih dni</w:t>
            </w:r>
          </w:p>
        </w:tc>
        <w:tc>
          <w:tcPr>
            <w:tcW w:w="1289" w:type="dxa"/>
            <w:tcBorders>
              <w:top w:val="single" w:sz="4" w:space="0" w:color="auto"/>
              <w:left w:val="single" w:sz="4" w:space="0" w:color="auto"/>
              <w:bottom w:val="single" w:sz="4" w:space="0" w:color="auto"/>
              <w:right w:val="single" w:sz="4" w:space="0" w:color="auto"/>
            </w:tcBorders>
          </w:tcPr>
          <w:p w14:paraId="0DBF4765" w14:textId="77777777" w:rsidR="00222F60" w:rsidRPr="0042565E" w:rsidRDefault="00222F60" w:rsidP="007C03C9">
            <w:pPr>
              <w:autoSpaceDE w:val="0"/>
              <w:autoSpaceDN w:val="0"/>
              <w:jc w:val="center"/>
              <w:rPr>
                <w:rFonts w:cs="Calibri"/>
                <w:b/>
              </w:rPr>
            </w:pPr>
            <w:r w:rsidRPr="0042565E">
              <w:rPr>
                <w:rFonts w:cs="Calibri"/>
                <w:b/>
              </w:rPr>
              <w:t>0,45</w:t>
            </w:r>
          </w:p>
        </w:tc>
      </w:tr>
      <w:tr w:rsidR="00222F60" w:rsidRPr="0042565E" w14:paraId="354F736B" w14:textId="77777777" w:rsidTr="007C03C9">
        <w:tc>
          <w:tcPr>
            <w:tcW w:w="1982" w:type="dxa"/>
            <w:tcBorders>
              <w:top w:val="single" w:sz="4" w:space="0" w:color="auto"/>
              <w:left w:val="single" w:sz="4" w:space="0" w:color="auto"/>
              <w:bottom w:val="single" w:sz="4" w:space="0" w:color="auto"/>
              <w:right w:val="single" w:sz="4" w:space="0" w:color="auto"/>
            </w:tcBorders>
          </w:tcPr>
          <w:p w14:paraId="12B0133C" w14:textId="77777777" w:rsidR="00222F60" w:rsidRPr="0042565E" w:rsidRDefault="00222F60" w:rsidP="007C03C9">
            <w:pPr>
              <w:autoSpaceDE w:val="0"/>
              <w:autoSpaceDN w:val="0"/>
              <w:jc w:val="center"/>
              <w:rPr>
                <w:rFonts w:cs="Calibri"/>
              </w:rPr>
            </w:pPr>
            <w:r w:rsidRPr="0042565E">
              <w:rPr>
                <w:rFonts w:cs="Calibri"/>
              </w:rPr>
              <w:t>9 ur ali več</w:t>
            </w:r>
          </w:p>
        </w:tc>
        <w:tc>
          <w:tcPr>
            <w:tcW w:w="1981" w:type="dxa"/>
            <w:tcBorders>
              <w:top w:val="single" w:sz="4" w:space="0" w:color="auto"/>
              <w:left w:val="single" w:sz="4" w:space="0" w:color="auto"/>
              <w:bottom w:val="single" w:sz="4" w:space="0" w:color="auto"/>
              <w:right w:val="single" w:sz="4" w:space="0" w:color="auto"/>
            </w:tcBorders>
          </w:tcPr>
          <w:p w14:paraId="07DE9DAC" w14:textId="77777777" w:rsidR="00222F60" w:rsidRPr="0042565E" w:rsidRDefault="00222F60" w:rsidP="007C03C9">
            <w:pPr>
              <w:autoSpaceDE w:val="0"/>
              <w:autoSpaceDN w:val="0"/>
              <w:jc w:val="center"/>
              <w:rPr>
                <w:rFonts w:cs="Calibri"/>
              </w:rPr>
            </w:pPr>
            <w:r w:rsidRPr="0042565E">
              <w:rPr>
                <w:rFonts w:cs="Calibri"/>
              </w:rPr>
              <w:t>18 ur ali več</w:t>
            </w:r>
          </w:p>
        </w:tc>
        <w:tc>
          <w:tcPr>
            <w:tcW w:w="1982" w:type="dxa"/>
            <w:tcBorders>
              <w:top w:val="single" w:sz="4" w:space="0" w:color="auto"/>
              <w:left w:val="single" w:sz="4" w:space="0" w:color="auto"/>
              <w:bottom w:val="single" w:sz="4" w:space="0" w:color="auto"/>
              <w:right w:val="single" w:sz="4" w:space="0" w:color="auto"/>
            </w:tcBorders>
          </w:tcPr>
          <w:p w14:paraId="02537DCB" w14:textId="77777777" w:rsidR="00222F60" w:rsidRPr="0042565E" w:rsidRDefault="00222F60" w:rsidP="007C03C9">
            <w:pPr>
              <w:autoSpaceDE w:val="0"/>
              <w:autoSpaceDN w:val="0"/>
              <w:jc w:val="center"/>
              <w:rPr>
                <w:rFonts w:cs="Calibri"/>
              </w:rPr>
            </w:pPr>
            <w:r w:rsidRPr="0042565E">
              <w:rPr>
                <w:rFonts w:cs="Calibri"/>
              </w:rPr>
              <w:t>9 del. dni ali več</w:t>
            </w:r>
          </w:p>
        </w:tc>
        <w:tc>
          <w:tcPr>
            <w:tcW w:w="2122" w:type="dxa"/>
            <w:tcBorders>
              <w:top w:val="single" w:sz="4" w:space="0" w:color="auto"/>
              <w:left w:val="single" w:sz="4" w:space="0" w:color="auto"/>
              <w:bottom w:val="single" w:sz="4" w:space="0" w:color="auto"/>
              <w:right w:val="single" w:sz="4" w:space="0" w:color="auto"/>
            </w:tcBorders>
            <w:hideMark/>
          </w:tcPr>
          <w:p w14:paraId="580D91F6" w14:textId="77777777" w:rsidR="00222F60" w:rsidRPr="0042565E" w:rsidRDefault="00222F60" w:rsidP="007C03C9">
            <w:pPr>
              <w:autoSpaceDE w:val="0"/>
              <w:autoSpaceDN w:val="0"/>
              <w:jc w:val="center"/>
              <w:rPr>
                <w:rFonts w:cs="Calibri"/>
              </w:rPr>
            </w:pPr>
            <w:r w:rsidRPr="0042565E">
              <w:rPr>
                <w:rFonts w:cs="Calibri"/>
              </w:rPr>
              <w:t>18 del. dni ali več</w:t>
            </w:r>
          </w:p>
        </w:tc>
        <w:tc>
          <w:tcPr>
            <w:tcW w:w="1289" w:type="dxa"/>
            <w:tcBorders>
              <w:top w:val="single" w:sz="4" w:space="0" w:color="auto"/>
              <w:left w:val="single" w:sz="4" w:space="0" w:color="auto"/>
              <w:bottom w:val="single" w:sz="4" w:space="0" w:color="auto"/>
              <w:right w:val="single" w:sz="4" w:space="0" w:color="auto"/>
            </w:tcBorders>
            <w:hideMark/>
          </w:tcPr>
          <w:p w14:paraId="1BA57392" w14:textId="77777777" w:rsidR="00222F60" w:rsidRPr="0042565E" w:rsidRDefault="00222F60" w:rsidP="007C03C9">
            <w:pPr>
              <w:autoSpaceDE w:val="0"/>
              <w:autoSpaceDN w:val="0"/>
              <w:jc w:val="center"/>
              <w:rPr>
                <w:rFonts w:cs="Calibri"/>
                <w:b/>
              </w:rPr>
            </w:pPr>
            <w:r w:rsidRPr="0042565E">
              <w:rPr>
                <w:rFonts w:cs="Calibri"/>
                <w:b/>
              </w:rPr>
              <w:t>0,5</w:t>
            </w:r>
          </w:p>
        </w:tc>
      </w:tr>
    </w:tbl>
    <w:p w14:paraId="440B9F5F" w14:textId="77777777" w:rsidR="00222F60" w:rsidRPr="0042565E" w:rsidRDefault="00222F60" w:rsidP="00545E2D">
      <w:pPr>
        <w:rPr>
          <w:rFonts w:cs="Calibri"/>
        </w:rPr>
      </w:pPr>
      <w:r w:rsidRPr="0042565E">
        <w:rPr>
          <w:rFonts w:cs="Calibri"/>
          <w:b/>
        </w:rPr>
        <w:t>Tabela 2:</w:t>
      </w:r>
      <w:r w:rsidRPr="0042565E">
        <w:rPr>
          <w:rFonts w:cs="Calibri"/>
        </w:rPr>
        <w:t xml:space="preserve"> Maksimalni roki za odpravo kritične napake glede na posamezne segmente IS</w:t>
      </w:r>
    </w:p>
    <w:p w14:paraId="0CEDCEA4" w14:textId="77777777" w:rsidR="00222F60" w:rsidRPr="0042565E" w:rsidRDefault="00222F60" w:rsidP="00222F60">
      <w:pPr>
        <w:rPr>
          <w:rFonts w:cs="Calibri"/>
        </w:rPr>
      </w:pPr>
    </w:p>
    <w:p w14:paraId="1A1D15DD" w14:textId="77777777" w:rsidR="00222F60" w:rsidRPr="0042565E" w:rsidRDefault="00222F60" w:rsidP="00222F60">
      <w:pPr>
        <w:rPr>
          <w:rFonts w:cs="Calibri"/>
        </w:rPr>
      </w:pPr>
    </w:p>
    <w:p w14:paraId="68DC802C" w14:textId="236156D6" w:rsidR="00222F60" w:rsidRPr="0042565E" w:rsidRDefault="00222F60" w:rsidP="00222F60">
      <w:pPr>
        <w:pStyle w:val="Telobesedila"/>
        <w:rPr>
          <w:rFonts w:cs="Calibri"/>
        </w:rPr>
      </w:pPr>
      <w:r w:rsidRPr="0042565E">
        <w:rPr>
          <w:rFonts w:cs="Calibri"/>
        </w:rPr>
        <w:t>IZVAJALEC</w:t>
      </w:r>
      <w:r w:rsidRPr="0042565E">
        <w:rPr>
          <w:rFonts w:cs="Calibri"/>
        </w:rPr>
        <w:tab/>
      </w:r>
      <w:r w:rsidRPr="0042565E">
        <w:rPr>
          <w:rFonts w:cs="Calibri"/>
        </w:rPr>
        <w:tab/>
        <w:t xml:space="preserve"> </w:t>
      </w:r>
      <w:r w:rsidRPr="0042565E">
        <w:rPr>
          <w:rFonts w:cs="Calibri"/>
        </w:rPr>
        <w:tab/>
        <w:t xml:space="preserve">                                NAROČNIK</w:t>
      </w:r>
    </w:p>
    <w:p w14:paraId="6E2DFD5C" w14:textId="77777777" w:rsidR="00222F60" w:rsidRPr="0042565E" w:rsidRDefault="00222F60" w:rsidP="00222F60">
      <w:pPr>
        <w:pStyle w:val="Telobesedila"/>
        <w:rPr>
          <w:rFonts w:cs="Calibri"/>
        </w:rPr>
      </w:pPr>
      <w:r w:rsidRPr="0042565E">
        <w:rPr>
          <w:rFonts w:cs="Calibri"/>
        </w:rPr>
        <w:t>xxx</w:t>
      </w:r>
      <w:r w:rsidRPr="0042565E">
        <w:rPr>
          <w:rFonts w:cs="Calibri"/>
        </w:rPr>
        <w:tab/>
        <w:t xml:space="preserve">                                                                   Splošna bolnišnica Celje</w:t>
      </w:r>
    </w:p>
    <w:p w14:paraId="755DA968" w14:textId="1F91CB1E" w:rsidR="00222F60" w:rsidRPr="0042565E" w:rsidRDefault="00222F60" w:rsidP="00222F60">
      <w:pPr>
        <w:pStyle w:val="Telobesedila"/>
        <w:rPr>
          <w:rFonts w:cs="Calibri"/>
        </w:rPr>
      </w:pPr>
      <w:r w:rsidRPr="0042565E">
        <w:rPr>
          <w:rFonts w:cs="Calibri"/>
        </w:rPr>
        <w:t>Direktor</w:t>
      </w:r>
      <w:r w:rsidRPr="0042565E">
        <w:rPr>
          <w:rFonts w:cs="Calibri"/>
        </w:rPr>
        <w:tab/>
        <w:t xml:space="preserve">                                   </w:t>
      </w:r>
      <w:r w:rsidRPr="0042565E">
        <w:rPr>
          <w:rFonts w:cs="Calibri"/>
        </w:rPr>
        <w:tab/>
      </w:r>
      <w:r w:rsidRPr="0042565E">
        <w:rPr>
          <w:rFonts w:cs="Calibri"/>
        </w:rPr>
        <w:tab/>
      </w:r>
      <w:r w:rsidR="00545E2D">
        <w:rPr>
          <w:rFonts w:cs="Calibri"/>
        </w:rPr>
        <w:t xml:space="preserve">        </w:t>
      </w:r>
      <w:proofErr w:type="spellStart"/>
      <w:r w:rsidRPr="0042565E">
        <w:rPr>
          <w:rFonts w:cs="Calibri"/>
        </w:rPr>
        <w:t>Direktor</w:t>
      </w:r>
      <w:proofErr w:type="spellEnd"/>
    </w:p>
    <w:p w14:paraId="2538E5B5" w14:textId="3AEC5D4F" w:rsidR="00222F60" w:rsidRPr="0042565E" w:rsidRDefault="00222F60" w:rsidP="00222F60">
      <w:pPr>
        <w:pStyle w:val="Telobesedila"/>
        <w:rPr>
          <w:rFonts w:cs="Calibri"/>
        </w:rPr>
      </w:pPr>
      <w:r w:rsidRPr="0042565E">
        <w:rPr>
          <w:rFonts w:cs="Calibri"/>
        </w:rPr>
        <w:t>xxx</w:t>
      </w:r>
      <w:r w:rsidRPr="0042565E">
        <w:rPr>
          <w:rFonts w:cs="Calibri"/>
        </w:rPr>
        <w:tab/>
      </w:r>
      <w:r w:rsidRPr="0042565E">
        <w:rPr>
          <w:rFonts w:cs="Calibri"/>
        </w:rPr>
        <w:tab/>
      </w:r>
      <w:r w:rsidRPr="0042565E">
        <w:rPr>
          <w:rFonts w:cs="Calibri"/>
        </w:rPr>
        <w:tab/>
      </w:r>
      <w:r w:rsidRPr="0042565E">
        <w:rPr>
          <w:rFonts w:cs="Calibri"/>
        </w:rPr>
        <w:tab/>
      </w:r>
      <w:r w:rsidRPr="0042565E">
        <w:rPr>
          <w:rFonts w:cs="Calibri"/>
        </w:rPr>
        <w:tab/>
        <w:t xml:space="preserve">                    dr. Dragan Kovačić, dr. med.</w:t>
      </w:r>
    </w:p>
    <w:p w14:paraId="12D10C06" w14:textId="77777777" w:rsidR="00222F60" w:rsidRPr="0042565E" w:rsidRDefault="00222F60" w:rsidP="00222F60">
      <w:pPr>
        <w:rPr>
          <w:rFonts w:cs="Calibri"/>
        </w:rPr>
      </w:pPr>
    </w:p>
    <w:p w14:paraId="09049BED" w14:textId="77777777" w:rsidR="003507FC" w:rsidRPr="00AE0385" w:rsidRDefault="003507FC" w:rsidP="003507FC"/>
    <w:p w14:paraId="10DE817B" w14:textId="77777777" w:rsidR="003507FC" w:rsidRPr="00AE0385" w:rsidRDefault="003507FC" w:rsidP="003507FC"/>
    <w:p w14:paraId="431A0FDE" w14:textId="77777777" w:rsidR="003507FC" w:rsidRPr="00AE0385" w:rsidRDefault="003507FC" w:rsidP="003507FC"/>
    <w:p w14:paraId="59DF9CBA" w14:textId="77777777" w:rsidR="003507FC" w:rsidRPr="00AE0385" w:rsidRDefault="003507FC" w:rsidP="003507FC"/>
    <w:p w14:paraId="728C66AE" w14:textId="064C0AF7" w:rsidR="003507FC" w:rsidRDefault="003507FC" w:rsidP="003507FC">
      <w:pPr>
        <w:rPr>
          <w:b/>
          <w:u w:val="single"/>
        </w:rPr>
      </w:pPr>
    </w:p>
    <w:sectPr w:rsidR="003507F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DF3BA" w14:textId="77777777" w:rsidR="000A5B93" w:rsidRDefault="000A5B93" w:rsidP="00374898">
      <w:r>
        <w:separator/>
      </w:r>
    </w:p>
  </w:endnote>
  <w:endnote w:type="continuationSeparator" w:id="0">
    <w:p w14:paraId="3AF3B648" w14:textId="77777777" w:rsidR="000A5B93" w:rsidRDefault="000A5B93" w:rsidP="00374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FCAAC" w14:textId="77777777" w:rsidR="00374898" w:rsidRDefault="00374898">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2858527"/>
      <w:docPartObj>
        <w:docPartGallery w:val="Page Numbers (Bottom of Page)"/>
        <w:docPartUnique/>
      </w:docPartObj>
    </w:sdtPr>
    <w:sdtEndPr/>
    <w:sdtContent>
      <w:p w14:paraId="4642B005" w14:textId="66D44924" w:rsidR="00374898" w:rsidRDefault="00374898">
        <w:pPr>
          <w:pStyle w:val="Noga"/>
          <w:jc w:val="right"/>
        </w:pPr>
        <w:r>
          <w:fldChar w:fldCharType="begin"/>
        </w:r>
        <w:r>
          <w:instrText>PAGE   \* MERGEFORMAT</w:instrText>
        </w:r>
        <w:r>
          <w:fldChar w:fldCharType="separate"/>
        </w:r>
        <w:r>
          <w:t>2</w:t>
        </w:r>
        <w:r>
          <w:fldChar w:fldCharType="end"/>
        </w:r>
      </w:p>
    </w:sdtContent>
  </w:sdt>
  <w:p w14:paraId="4024F1AF" w14:textId="77777777" w:rsidR="00374898" w:rsidRDefault="00374898">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134FD" w14:textId="77777777" w:rsidR="00374898" w:rsidRDefault="0037489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EAE09" w14:textId="77777777" w:rsidR="000A5B93" w:rsidRDefault="000A5B93" w:rsidP="00374898">
      <w:r>
        <w:separator/>
      </w:r>
    </w:p>
  </w:footnote>
  <w:footnote w:type="continuationSeparator" w:id="0">
    <w:p w14:paraId="2C53CDB0" w14:textId="77777777" w:rsidR="000A5B93" w:rsidRDefault="000A5B93" w:rsidP="003748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AD4DA" w14:textId="77777777" w:rsidR="00374898" w:rsidRDefault="00374898">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09E0A" w14:textId="77777777" w:rsidR="00374898" w:rsidRDefault="00374898">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9654F" w14:textId="77777777" w:rsidR="00374898" w:rsidRDefault="0037489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18B8"/>
    <w:multiLevelType w:val="hybridMultilevel"/>
    <w:tmpl w:val="D07227D2"/>
    <w:lvl w:ilvl="0" w:tplc="0424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C9A2EBA"/>
    <w:multiLevelType w:val="hybridMultilevel"/>
    <w:tmpl w:val="8074804E"/>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4"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79B5909"/>
    <w:multiLevelType w:val="hybridMultilevel"/>
    <w:tmpl w:val="2D322006"/>
    <w:lvl w:ilvl="0" w:tplc="0809000F">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409354D"/>
    <w:multiLevelType w:val="hybridMultilevel"/>
    <w:tmpl w:val="F3080B14"/>
    <w:lvl w:ilvl="0" w:tplc="D0A01A9A">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A8E39E8"/>
    <w:multiLevelType w:val="hybridMultilevel"/>
    <w:tmpl w:val="758CDF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3E2BA6"/>
    <w:multiLevelType w:val="multilevel"/>
    <w:tmpl w:val="91BE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FBB62BE"/>
    <w:multiLevelType w:val="hybridMultilevel"/>
    <w:tmpl w:val="B2DC2EBA"/>
    <w:lvl w:ilvl="0" w:tplc="04240001">
      <w:start w:val="1"/>
      <w:numFmt w:val="bullet"/>
      <w:lvlText w:val=""/>
      <w:lvlJc w:val="left"/>
      <w:pPr>
        <w:ind w:left="720" w:hanging="360"/>
      </w:pPr>
      <w:rPr>
        <w:rFonts w:ascii="Symbol" w:hAnsi="Symbol" w:hint="default"/>
      </w:rPr>
    </w:lvl>
    <w:lvl w:ilvl="1" w:tplc="B9662026">
      <w:numFmt w:val="bullet"/>
      <w:lvlText w:val="•"/>
      <w:lvlJc w:val="left"/>
      <w:pPr>
        <w:ind w:left="1440" w:hanging="360"/>
      </w:pPr>
      <w:rPr>
        <w:rFonts w:ascii="Calibri" w:eastAsiaTheme="minorEastAsia" w:hAnsi="Calibri" w:cs="Calibri"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10B32C5"/>
    <w:multiLevelType w:val="hybridMultilevel"/>
    <w:tmpl w:val="CA6C1A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AE22419"/>
    <w:multiLevelType w:val="multilevel"/>
    <w:tmpl w:val="0424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0D15F45"/>
    <w:multiLevelType w:val="multilevel"/>
    <w:tmpl w:val="3E107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1" w15:restartNumberingAfterBreak="0">
    <w:nsid w:val="4BE60B0D"/>
    <w:multiLevelType w:val="hybridMultilevel"/>
    <w:tmpl w:val="9BA80D78"/>
    <w:lvl w:ilvl="0" w:tplc="0424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2"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FF35E51"/>
    <w:multiLevelType w:val="hybridMultilevel"/>
    <w:tmpl w:val="4ADA01DC"/>
    <w:lvl w:ilvl="0" w:tplc="960E211A">
      <w:start w:val="5"/>
      <w:numFmt w:val="bullet"/>
      <w:lvlText w:val="-"/>
      <w:lvlJc w:val="left"/>
      <w:pPr>
        <w:ind w:left="360" w:hanging="360"/>
      </w:pPr>
      <w:rPr>
        <w:rFonts w:ascii="Calibri" w:eastAsia="Calibri" w:hAnsi="Calibri"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24" w15:restartNumberingAfterBreak="0">
    <w:nsid w:val="54D77C55"/>
    <w:multiLevelType w:val="hybridMultilevel"/>
    <w:tmpl w:val="4364D8F0"/>
    <w:lvl w:ilvl="0" w:tplc="8FFA0742">
      <w:start w:val="1"/>
      <w:numFmt w:val="decimal"/>
      <w:lvlText w:val="Priloga št. %1:"/>
      <w:lvlJc w:val="left"/>
      <w:pPr>
        <w:ind w:left="718" w:hanging="360"/>
      </w:pPr>
      <w:rPr>
        <w:rFonts w:ascii="Calibri" w:hAnsi="Calibri" w:hint="default"/>
        <w:b/>
        <w:i w:val="0"/>
        <w:sz w:val="22"/>
      </w:rPr>
    </w:lvl>
    <w:lvl w:ilvl="1" w:tplc="08090019" w:tentative="1">
      <w:start w:val="1"/>
      <w:numFmt w:val="lowerLetter"/>
      <w:lvlText w:val="%2."/>
      <w:lvlJc w:val="left"/>
      <w:pPr>
        <w:ind w:left="1438" w:hanging="360"/>
      </w:pPr>
    </w:lvl>
    <w:lvl w:ilvl="2" w:tplc="0809001B" w:tentative="1">
      <w:start w:val="1"/>
      <w:numFmt w:val="lowerRoman"/>
      <w:lvlText w:val="%3."/>
      <w:lvlJc w:val="right"/>
      <w:pPr>
        <w:ind w:left="2158" w:hanging="180"/>
      </w:pPr>
    </w:lvl>
    <w:lvl w:ilvl="3" w:tplc="0809000F" w:tentative="1">
      <w:start w:val="1"/>
      <w:numFmt w:val="decimal"/>
      <w:lvlText w:val="%4."/>
      <w:lvlJc w:val="left"/>
      <w:pPr>
        <w:ind w:left="2878" w:hanging="360"/>
      </w:pPr>
    </w:lvl>
    <w:lvl w:ilvl="4" w:tplc="08090019" w:tentative="1">
      <w:start w:val="1"/>
      <w:numFmt w:val="lowerLetter"/>
      <w:lvlText w:val="%5."/>
      <w:lvlJc w:val="left"/>
      <w:pPr>
        <w:ind w:left="3598" w:hanging="360"/>
      </w:pPr>
    </w:lvl>
    <w:lvl w:ilvl="5" w:tplc="0809001B" w:tentative="1">
      <w:start w:val="1"/>
      <w:numFmt w:val="lowerRoman"/>
      <w:lvlText w:val="%6."/>
      <w:lvlJc w:val="right"/>
      <w:pPr>
        <w:ind w:left="4318" w:hanging="180"/>
      </w:pPr>
    </w:lvl>
    <w:lvl w:ilvl="6" w:tplc="0809000F" w:tentative="1">
      <w:start w:val="1"/>
      <w:numFmt w:val="decimal"/>
      <w:lvlText w:val="%7."/>
      <w:lvlJc w:val="left"/>
      <w:pPr>
        <w:ind w:left="5038" w:hanging="360"/>
      </w:pPr>
    </w:lvl>
    <w:lvl w:ilvl="7" w:tplc="08090019" w:tentative="1">
      <w:start w:val="1"/>
      <w:numFmt w:val="lowerLetter"/>
      <w:lvlText w:val="%8."/>
      <w:lvlJc w:val="left"/>
      <w:pPr>
        <w:ind w:left="5758" w:hanging="360"/>
      </w:pPr>
    </w:lvl>
    <w:lvl w:ilvl="8" w:tplc="0809001B" w:tentative="1">
      <w:start w:val="1"/>
      <w:numFmt w:val="lowerRoman"/>
      <w:lvlText w:val="%9."/>
      <w:lvlJc w:val="right"/>
      <w:pPr>
        <w:ind w:left="6478" w:hanging="180"/>
      </w:pPr>
    </w:lvl>
  </w:abstractNum>
  <w:abstractNum w:abstractNumId="25"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6EC2F20"/>
    <w:multiLevelType w:val="hybridMultilevel"/>
    <w:tmpl w:val="5A9A272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7F73E7B"/>
    <w:multiLevelType w:val="hybridMultilevel"/>
    <w:tmpl w:val="68C0EEE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9A945F0"/>
    <w:multiLevelType w:val="hybridMultilevel"/>
    <w:tmpl w:val="9C947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0057E4"/>
    <w:multiLevelType w:val="hybridMultilevel"/>
    <w:tmpl w:val="FE5471B2"/>
    <w:lvl w:ilvl="0" w:tplc="04090001">
      <w:start w:val="1"/>
      <w:numFmt w:val="bullet"/>
      <w:lvlText w:val=""/>
      <w:lvlJc w:val="left"/>
      <w:pPr>
        <w:tabs>
          <w:tab w:val="num" w:pos="720"/>
        </w:tabs>
        <w:ind w:left="720" w:hanging="360"/>
      </w:pPr>
      <w:rPr>
        <w:rFonts w:ascii="Symbol" w:hAnsi="Symbol" w:hint="default"/>
      </w:rPr>
    </w:lvl>
    <w:lvl w:ilvl="1" w:tplc="47B0A5E4">
      <w:numFmt w:val="bullet"/>
      <w:lvlText w:val="-"/>
      <w:lvlJc w:val="left"/>
      <w:pPr>
        <w:tabs>
          <w:tab w:val="num" w:pos="1440"/>
        </w:tabs>
        <w:ind w:left="1440" w:hanging="360"/>
      </w:pPr>
      <w:rPr>
        <w:rFonts w:ascii="Courier New" w:eastAsia="Times New Roman"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1406D11"/>
    <w:multiLevelType w:val="hybridMultilevel"/>
    <w:tmpl w:val="D408AD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4" w15:restartNumberingAfterBreak="0">
    <w:nsid w:val="76794A32"/>
    <w:multiLevelType w:val="multilevel"/>
    <w:tmpl w:val="482E6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7857C4D"/>
    <w:multiLevelType w:val="hybridMultilevel"/>
    <w:tmpl w:val="DCAEA4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CD137A2"/>
    <w:multiLevelType w:val="hybridMultilevel"/>
    <w:tmpl w:val="E0887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5099036">
    <w:abstractNumId w:val="20"/>
  </w:num>
  <w:num w:numId="2" w16cid:durableId="15473349">
    <w:abstractNumId w:val="11"/>
  </w:num>
  <w:num w:numId="3" w16cid:durableId="83116194">
    <w:abstractNumId w:val="7"/>
  </w:num>
  <w:num w:numId="4" w16cid:durableId="1637876770">
    <w:abstractNumId w:val="4"/>
  </w:num>
  <w:num w:numId="5" w16cid:durableId="635838932">
    <w:abstractNumId w:val="18"/>
  </w:num>
  <w:num w:numId="6" w16cid:durableId="946932512">
    <w:abstractNumId w:val="16"/>
  </w:num>
  <w:num w:numId="7" w16cid:durableId="935987947">
    <w:abstractNumId w:val="6"/>
  </w:num>
  <w:num w:numId="8" w16cid:durableId="993068977">
    <w:abstractNumId w:val="25"/>
  </w:num>
  <w:num w:numId="9" w16cid:durableId="1595631656">
    <w:abstractNumId w:val="10"/>
  </w:num>
  <w:num w:numId="10" w16cid:durableId="20928445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6"/>
  </w:num>
  <w:num w:numId="12" w16cid:durableId="1388987471">
    <w:abstractNumId w:val="22"/>
  </w:num>
  <w:num w:numId="13" w16cid:durableId="1189294787">
    <w:abstractNumId w:val="33"/>
  </w:num>
  <w:num w:numId="14" w16cid:durableId="27492244">
    <w:abstractNumId w:val="8"/>
  </w:num>
  <w:num w:numId="15"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37881914">
    <w:abstractNumId w:val="30"/>
  </w:num>
  <w:num w:numId="17" w16cid:durableId="1339772987">
    <w:abstractNumId w:val="21"/>
  </w:num>
  <w:num w:numId="18" w16cid:durableId="565920671">
    <w:abstractNumId w:val="1"/>
  </w:num>
  <w:num w:numId="19" w16cid:durableId="2086611880">
    <w:abstractNumId w:val="3"/>
  </w:num>
  <w:num w:numId="20" w16cid:durableId="2142383930">
    <w:abstractNumId w:val="32"/>
  </w:num>
  <w:num w:numId="21" w16cid:durableId="2100325199">
    <w:abstractNumId w:val="36"/>
  </w:num>
  <w:num w:numId="22" w16cid:durableId="304748516">
    <w:abstractNumId w:val="23"/>
  </w:num>
  <w:num w:numId="23" w16cid:durableId="754133493">
    <w:abstractNumId w:val="26"/>
  </w:num>
  <w:num w:numId="24" w16cid:durableId="1299721588">
    <w:abstractNumId w:val="17"/>
  </w:num>
  <w:num w:numId="25" w16cid:durableId="1694182881">
    <w:abstractNumId w:val="15"/>
  </w:num>
  <w:num w:numId="26" w16cid:durableId="1446271954">
    <w:abstractNumId w:val="0"/>
  </w:num>
  <w:num w:numId="27" w16cid:durableId="1616475700">
    <w:abstractNumId w:val="27"/>
  </w:num>
  <w:num w:numId="28" w16cid:durableId="42338561">
    <w:abstractNumId w:val="35"/>
  </w:num>
  <w:num w:numId="29" w16cid:durableId="501891809">
    <w:abstractNumId w:val="9"/>
  </w:num>
  <w:num w:numId="30" w16cid:durableId="1067218497">
    <w:abstractNumId w:val="28"/>
  </w:num>
  <w:num w:numId="31" w16cid:durableId="1636182034">
    <w:abstractNumId w:val="37"/>
  </w:num>
  <w:num w:numId="32" w16cid:durableId="1485466771">
    <w:abstractNumId w:val="29"/>
  </w:num>
  <w:num w:numId="33" w16cid:durableId="1105420324">
    <w:abstractNumId w:val="12"/>
  </w:num>
  <w:num w:numId="34" w16cid:durableId="1164708421">
    <w:abstractNumId w:val="31"/>
  </w:num>
  <w:num w:numId="35" w16cid:durableId="1804226041">
    <w:abstractNumId w:val="24"/>
  </w:num>
  <w:num w:numId="36" w16cid:durableId="1545405610">
    <w:abstractNumId w:val="5"/>
  </w:num>
  <w:num w:numId="37" w16cid:durableId="1552885426">
    <w:abstractNumId w:val="13"/>
  </w:num>
  <w:num w:numId="38" w16cid:durableId="964389277">
    <w:abstractNumId w:val="19"/>
  </w:num>
  <w:num w:numId="39" w16cid:durableId="220364219">
    <w:abstractNumId w:val="34"/>
  </w:num>
  <w:num w:numId="40" w16cid:durableId="1100954481">
    <w:abstractNumId w:val="14"/>
  </w:num>
  <w:num w:numId="41" w16cid:durableId="6707625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0D68"/>
    <w:rsid w:val="00004D5B"/>
    <w:rsid w:val="00012294"/>
    <w:rsid w:val="000204A6"/>
    <w:rsid w:val="00033E44"/>
    <w:rsid w:val="00034376"/>
    <w:rsid w:val="000419D9"/>
    <w:rsid w:val="000428B7"/>
    <w:rsid w:val="000454A0"/>
    <w:rsid w:val="000461CE"/>
    <w:rsid w:val="00056B5E"/>
    <w:rsid w:val="000862A3"/>
    <w:rsid w:val="00096481"/>
    <w:rsid w:val="000A5B93"/>
    <w:rsid w:val="000C7688"/>
    <w:rsid w:val="000D46D4"/>
    <w:rsid w:val="000D5E96"/>
    <w:rsid w:val="000E45E2"/>
    <w:rsid w:val="000E48BA"/>
    <w:rsid w:val="000E68CA"/>
    <w:rsid w:val="00116498"/>
    <w:rsid w:val="00136230"/>
    <w:rsid w:val="00137DEE"/>
    <w:rsid w:val="00144D1C"/>
    <w:rsid w:val="00151E34"/>
    <w:rsid w:val="00152B08"/>
    <w:rsid w:val="0017154E"/>
    <w:rsid w:val="00171C1F"/>
    <w:rsid w:val="001761A9"/>
    <w:rsid w:val="001937B0"/>
    <w:rsid w:val="001A573C"/>
    <w:rsid w:val="001A7138"/>
    <w:rsid w:val="001B1A9D"/>
    <w:rsid w:val="001D006E"/>
    <w:rsid w:val="001F4832"/>
    <w:rsid w:val="00222F60"/>
    <w:rsid w:val="002615FA"/>
    <w:rsid w:val="00287D84"/>
    <w:rsid w:val="002A0B30"/>
    <w:rsid w:val="002A1054"/>
    <w:rsid w:val="002B7D6E"/>
    <w:rsid w:val="002C086D"/>
    <w:rsid w:val="002D25ED"/>
    <w:rsid w:val="002E5698"/>
    <w:rsid w:val="002E699A"/>
    <w:rsid w:val="00312C33"/>
    <w:rsid w:val="00312F1D"/>
    <w:rsid w:val="003312D0"/>
    <w:rsid w:val="003507CF"/>
    <w:rsid w:val="003507FC"/>
    <w:rsid w:val="00374898"/>
    <w:rsid w:val="003855DE"/>
    <w:rsid w:val="003939EE"/>
    <w:rsid w:val="003B0445"/>
    <w:rsid w:val="003B1A75"/>
    <w:rsid w:val="003B2150"/>
    <w:rsid w:val="003B63A7"/>
    <w:rsid w:val="003C01C2"/>
    <w:rsid w:val="003D1813"/>
    <w:rsid w:val="003E1525"/>
    <w:rsid w:val="0040467C"/>
    <w:rsid w:val="0040543B"/>
    <w:rsid w:val="00407049"/>
    <w:rsid w:val="0042291B"/>
    <w:rsid w:val="00430A13"/>
    <w:rsid w:val="00441FE6"/>
    <w:rsid w:val="00442D5A"/>
    <w:rsid w:val="00457211"/>
    <w:rsid w:val="00463E86"/>
    <w:rsid w:val="0046638B"/>
    <w:rsid w:val="00467832"/>
    <w:rsid w:val="00476041"/>
    <w:rsid w:val="0048089F"/>
    <w:rsid w:val="004C731A"/>
    <w:rsid w:val="004D04D8"/>
    <w:rsid w:val="004F1569"/>
    <w:rsid w:val="00500C0B"/>
    <w:rsid w:val="005174B6"/>
    <w:rsid w:val="00520255"/>
    <w:rsid w:val="005273DA"/>
    <w:rsid w:val="00545E2D"/>
    <w:rsid w:val="005544FE"/>
    <w:rsid w:val="005652E9"/>
    <w:rsid w:val="00572EDF"/>
    <w:rsid w:val="00574C8D"/>
    <w:rsid w:val="005A3F2F"/>
    <w:rsid w:val="005B0B8B"/>
    <w:rsid w:val="005B1D51"/>
    <w:rsid w:val="005C06D0"/>
    <w:rsid w:val="005C4388"/>
    <w:rsid w:val="005F25A4"/>
    <w:rsid w:val="006221FD"/>
    <w:rsid w:val="006728F8"/>
    <w:rsid w:val="006815F1"/>
    <w:rsid w:val="006843A2"/>
    <w:rsid w:val="00685063"/>
    <w:rsid w:val="00686C2A"/>
    <w:rsid w:val="006963A6"/>
    <w:rsid w:val="006B6910"/>
    <w:rsid w:val="006C7B42"/>
    <w:rsid w:val="006D38B6"/>
    <w:rsid w:val="006D428A"/>
    <w:rsid w:val="00703A7E"/>
    <w:rsid w:val="0071325A"/>
    <w:rsid w:val="00720117"/>
    <w:rsid w:val="00722A75"/>
    <w:rsid w:val="007435AB"/>
    <w:rsid w:val="00762073"/>
    <w:rsid w:val="00773E6A"/>
    <w:rsid w:val="00782912"/>
    <w:rsid w:val="00782CA0"/>
    <w:rsid w:val="00784A61"/>
    <w:rsid w:val="00792D8F"/>
    <w:rsid w:val="007C1EF9"/>
    <w:rsid w:val="007C52C8"/>
    <w:rsid w:val="007E55AD"/>
    <w:rsid w:val="007E6837"/>
    <w:rsid w:val="00812148"/>
    <w:rsid w:val="00812F40"/>
    <w:rsid w:val="008217DA"/>
    <w:rsid w:val="00821A42"/>
    <w:rsid w:val="0082544F"/>
    <w:rsid w:val="00833E01"/>
    <w:rsid w:val="008404CC"/>
    <w:rsid w:val="008405FD"/>
    <w:rsid w:val="00854F54"/>
    <w:rsid w:val="00856549"/>
    <w:rsid w:val="00870369"/>
    <w:rsid w:val="00876E17"/>
    <w:rsid w:val="00884395"/>
    <w:rsid w:val="00890026"/>
    <w:rsid w:val="008A0691"/>
    <w:rsid w:val="008A3C7C"/>
    <w:rsid w:val="008B3152"/>
    <w:rsid w:val="008D5AF1"/>
    <w:rsid w:val="008D67E8"/>
    <w:rsid w:val="008F2009"/>
    <w:rsid w:val="009248C6"/>
    <w:rsid w:val="0093245D"/>
    <w:rsid w:val="009420F7"/>
    <w:rsid w:val="009429F4"/>
    <w:rsid w:val="00947228"/>
    <w:rsid w:val="00952B3C"/>
    <w:rsid w:val="009710B6"/>
    <w:rsid w:val="0097379C"/>
    <w:rsid w:val="00975F1F"/>
    <w:rsid w:val="00992AB1"/>
    <w:rsid w:val="009A18A5"/>
    <w:rsid w:val="009A19A1"/>
    <w:rsid w:val="009B6584"/>
    <w:rsid w:val="009D0280"/>
    <w:rsid w:val="009D6B41"/>
    <w:rsid w:val="009F12BA"/>
    <w:rsid w:val="00A0087B"/>
    <w:rsid w:val="00A010C7"/>
    <w:rsid w:val="00A137B8"/>
    <w:rsid w:val="00A16460"/>
    <w:rsid w:val="00A2216E"/>
    <w:rsid w:val="00A22C89"/>
    <w:rsid w:val="00A429FA"/>
    <w:rsid w:val="00A459BC"/>
    <w:rsid w:val="00A66674"/>
    <w:rsid w:val="00A86076"/>
    <w:rsid w:val="00AA1C67"/>
    <w:rsid w:val="00AA5763"/>
    <w:rsid w:val="00AA73DC"/>
    <w:rsid w:val="00AB06A1"/>
    <w:rsid w:val="00AB39CE"/>
    <w:rsid w:val="00AC16D4"/>
    <w:rsid w:val="00AC62AD"/>
    <w:rsid w:val="00AD51E5"/>
    <w:rsid w:val="00AE4D96"/>
    <w:rsid w:val="00AE7810"/>
    <w:rsid w:val="00B00FE6"/>
    <w:rsid w:val="00B0273A"/>
    <w:rsid w:val="00B21555"/>
    <w:rsid w:val="00B31FAD"/>
    <w:rsid w:val="00B65600"/>
    <w:rsid w:val="00BA2976"/>
    <w:rsid w:val="00BC33AB"/>
    <w:rsid w:val="00BC57B1"/>
    <w:rsid w:val="00BC6D48"/>
    <w:rsid w:val="00BC7E94"/>
    <w:rsid w:val="00BD1932"/>
    <w:rsid w:val="00C02AF7"/>
    <w:rsid w:val="00C21B6A"/>
    <w:rsid w:val="00C23E9E"/>
    <w:rsid w:val="00C25018"/>
    <w:rsid w:val="00C250DB"/>
    <w:rsid w:val="00C54BE0"/>
    <w:rsid w:val="00C56A3E"/>
    <w:rsid w:val="00C57093"/>
    <w:rsid w:val="00C62A15"/>
    <w:rsid w:val="00C632BD"/>
    <w:rsid w:val="00C703F3"/>
    <w:rsid w:val="00C735C4"/>
    <w:rsid w:val="00C74C43"/>
    <w:rsid w:val="00C76F16"/>
    <w:rsid w:val="00C837EF"/>
    <w:rsid w:val="00C9011C"/>
    <w:rsid w:val="00CC0337"/>
    <w:rsid w:val="00CC0F28"/>
    <w:rsid w:val="00CC3F0E"/>
    <w:rsid w:val="00CD28CE"/>
    <w:rsid w:val="00CE523B"/>
    <w:rsid w:val="00CF07D6"/>
    <w:rsid w:val="00CF63FA"/>
    <w:rsid w:val="00D003CB"/>
    <w:rsid w:val="00D0520E"/>
    <w:rsid w:val="00D10B02"/>
    <w:rsid w:val="00D27559"/>
    <w:rsid w:val="00D52EC0"/>
    <w:rsid w:val="00D65FFC"/>
    <w:rsid w:val="00D67E45"/>
    <w:rsid w:val="00D731F2"/>
    <w:rsid w:val="00D74B66"/>
    <w:rsid w:val="00D92186"/>
    <w:rsid w:val="00DA34ED"/>
    <w:rsid w:val="00DA49D3"/>
    <w:rsid w:val="00DB04D2"/>
    <w:rsid w:val="00DB4B1B"/>
    <w:rsid w:val="00DB7DE0"/>
    <w:rsid w:val="00DC08B7"/>
    <w:rsid w:val="00DC1DAB"/>
    <w:rsid w:val="00DD60C6"/>
    <w:rsid w:val="00DE041C"/>
    <w:rsid w:val="00DE0825"/>
    <w:rsid w:val="00DE6FA6"/>
    <w:rsid w:val="00E104C1"/>
    <w:rsid w:val="00E1189C"/>
    <w:rsid w:val="00E45014"/>
    <w:rsid w:val="00E45A8C"/>
    <w:rsid w:val="00E45F69"/>
    <w:rsid w:val="00E60928"/>
    <w:rsid w:val="00E64665"/>
    <w:rsid w:val="00E705CA"/>
    <w:rsid w:val="00E77797"/>
    <w:rsid w:val="00EA528F"/>
    <w:rsid w:val="00ED1B0A"/>
    <w:rsid w:val="00EF65F9"/>
    <w:rsid w:val="00EF6DD6"/>
    <w:rsid w:val="00F06D71"/>
    <w:rsid w:val="00F150CD"/>
    <w:rsid w:val="00F75564"/>
    <w:rsid w:val="00F76005"/>
    <w:rsid w:val="00F811FE"/>
    <w:rsid w:val="00F904C3"/>
    <w:rsid w:val="00FA3CD2"/>
    <w:rsid w:val="00FD3C6D"/>
    <w:rsid w:val="00FD4709"/>
    <w:rsid w:val="00FD53C9"/>
    <w:rsid w:val="00FE4291"/>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8405F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semiHidden/>
    <w:unhideWhenUsed/>
    <w:qFormat/>
    <w:rsid w:val="008405F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5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character" w:styleId="Pripombasklic">
    <w:name w:val="annotation reference"/>
    <w:basedOn w:val="Privzetapisavaodstavka"/>
    <w:uiPriority w:val="99"/>
    <w:semiHidden/>
    <w:unhideWhenUsed/>
    <w:rsid w:val="00A0087B"/>
    <w:rPr>
      <w:sz w:val="16"/>
      <w:szCs w:val="16"/>
    </w:rPr>
  </w:style>
  <w:style w:type="paragraph" w:styleId="Pripombabesedilo">
    <w:name w:val="annotation text"/>
    <w:basedOn w:val="Navaden"/>
    <w:link w:val="PripombabesediloZnak"/>
    <w:uiPriority w:val="99"/>
    <w:unhideWhenUsed/>
    <w:rsid w:val="00A0087B"/>
    <w:rPr>
      <w:sz w:val="20"/>
      <w:szCs w:val="20"/>
    </w:rPr>
  </w:style>
  <w:style w:type="character" w:customStyle="1" w:styleId="PripombabesediloZnak">
    <w:name w:val="Pripomba – besedilo Znak"/>
    <w:basedOn w:val="Privzetapisavaodstavka"/>
    <w:link w:val="Pripombabesedilo"/>
    <w:uiPriority w:val="99"/>
    <w:rsid w:val="00A0087B"/>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A0087B"/>
    <w:rPr>
      <w:b/>
      <w:bCs/>
    </w:rPr>
  </w:style>
  <w:style w:type="character" w:customStyle="1" w:styleId="ZadevapripombeZnak">
    <w:name w:val="Zadeva pripombe Znak"/>
    <w:basedOn w:val="PripombabesediloZnak"/>
    <w:link w:val="Zadevapripombe"/>
    <w:uiPriority w:val="99"/>
    <w:semiHidden/>
    <w:rsid w:val="00A0087B"/>
    <w:rPr>
      <w:rFonts w:ascii="Times New Roman" w:eastAsia="Times New Roman" w:hAnsi="Times New Roman" w:cs="Times New Roman"/>
      <w:b/>
      <w:bCs/>
      <w:sz w:val="20"/>
      <w:szCs w:val="20"/>
      <w:lang w:eastAsia="sl-SI"/>
    </w:rPr>
  </w:style>
  <w:style w:type="paragraph" w:styleId="Golobesedilo">
    <w:name w:val="Plain Text"/>
    <w:basedOn w:val="Navaden"/>
    <w:link w:val="GolobesediloZnak"/>
    <w:semiHidden/>
    <w:unhideWhenUsed/>
    <w:rsid w:val="00DE041C"/>
    <w:rPr>
      <w:rFonts w:ascii="Calibri" w:eastAsia="Calibri" w:hAnsi="Calibri"/>
      <w:sz w:val="22"/>
      <w:szCs w:val="21"/>
      <w:lang w:eastAsia="en-US"/>
    </w:rPr>
  </w:style>
  <w:style w:type="character" w:customStyle="1" w:styleId="GolobesediloZnak">
    <w:name w:val="Golo besedilo Znak"/>
    <w:basedOn w:val="Privzetapisavaodstavka"/>
    <w:link w:val="Golobesedilo"/>
    <w:semiHidden/>
    <w:rsid w:val="00DE041C"/>
    <w:rPr>
      <w:rFonts w:ascii="Calibri" w:eastAsia="Calibri" w:hAnsi="Calibri" w:cs="Times New Roman"/>
      <w:szCs w:val="21"/>
    </w:rPr>
  </w:style>
  <w:style w:type="character" w:customStyle="1" w:styleId="Naslov1Znak">
    <w:name w:val="Naslov 1 Znak"/>
    <w:basedOn w:val="Privzetapisavaodstavka"/>
    <w:link w:val="Naslov1"/>
    <w:uiPriority w:val="9"/>
    <w:rsid w:val="008405FD"/>
    <w:rPr>
      <w:rFonts w:asciiTheme="majorHAnsi" w:eastAsiaTheme="majorEastAsia" w:hAnsiTheme="majorHAnsi" w:cstheme="majorBidi"/>
      <w:color w:val="2E74B5" w:themeColor="accent1" w:themeShade="BF"/>
      <w:sz w:val="32"/>
      <w:szCs w:val="32"/>
      <w:lang w:eastAsia="sl-SI"/>
    </w:rPr>
  </w:style>
  <w:style w:type="character" w:customStyle="1" w:styleId="Naslov2Znak">
    <w:name w:val="Naslov 2 Znak"/>
    <w:basedOn w:val="Privzetapisavaodstavka"/>
    <w:link w:val="Naslov2"/>
    <w:uiPriority w:val="9"/>
    <w:semiHidden/>
    <w:rsid w:val="008405FD"/>
    <w:rPr>
      <w:rFonts w:asciiTheme="majorHAnsi" w:eastAsiaTheme="majorEastAsia" w:hAnsiTheme="majorHAnsi" w:cstheme="majorBidi"/>
      <w:color w:val="2E74B5" w:themeColor="accent1" w:themeShade="BF"/>
      <w:sz w:val="26"/>
      <w:szCs w:val="26"/>
      <w:lang w:eastAsia="sl-SI"/>
    </w:rPr>
  </w:style>
  <w:style w:type="paragraph" w:styleId="Telobesedila">
    <w:name w:val="Body Text"/>
    <w:basedOn w:val="Navaden"/>
    <w:link w:val="TelobesedilaZnak"/>
    <w:uiPriority w:val="99"/>
    <w:semiHidden/>
    <w:unhideWhenUsed/>
    <w:rsid w:val="008405FD"/>
    <w:pPr>
      <w:spacing w:after="120"/>
    </w:pPr>
  </w:style>
  <w:style w:type="character" w:customStyle="1" w:styleId="TelobesedilaZnak">
    <w:name w:val="Telo besedila Znak"/>
    <w:basedOn w:val="Privzetapisavaodstavka"/>
    <w:link w:val="Telobesedila"/>
    <w:uiPriority w:val="99"/>
    <w:semiHidden/>
    <w:rsid w:val="008405FD"/>
    <w:rPr>
      <w:rFonts w:ascii="Times New Roman" w:eastAsia="Times New Roman" w:hAnsi="Times New Roman" w:cs="Times New Roman"/>
      <w:sz w:val="24"/>
      <w:szCs w:val="24"/>
      <w:lang w:eastAsia="sl-SI"/>
    </w:rPr>
  </w:style>
  <w:style w:type="paragraph" w:styleId="Telobesedila3">
    <w:name w:val="Body Text 3"/>
    <w:basedOn w:val="Navaden"/>
    <w:link w:val="Telobesedila3Znak"/>
    <w:uiPriority w:val="99"/>
    <w:semiHidden/>
    <w:unhideWhenUsed/>
    <w:rsid w:val="008405FD"/>
    <w:pPr>
      <w:spacing w:after="120"/>
    </w:pPr>
    <w:rPr>
      <w:sz w:val="16"/>
      <w:szCs w:val="16"/>
    </w:rPr>
  </w:style>
  <w:style w:type="character" w:customStyle="1" w:styleId="Telobesedila3Znak">
    <w:name w:val="Telo besedila 3 Znak"/>
    <w:basedOn w:val="Privzetapisavaodstavka"/>
    <w:link w:val="Telobesedila3"/>
    <w:uiPriority w:val="99"/>
    <w:semiHidden/>
    <w:rsid w:val="008405FD"/>
    <w:rPr>
      <w:rFonts w:ascii="Times New Roman" w:eastAsia="Times New Roman" w:hAnsi="Times New Roman" w:cs="Times New Roman"/>
      <w:sz w:val="16"/>
      <w:szCs w:val="16"/>
      <w:lang w:eastAsia="sl-SI"/>
    </w:rPr>
  </w:style>
  <w:style w:type="paragraph" w:customStyle="1" w:styleId="1tekstjn">
    <w:name w:val="1tekst_jn"/>
    <w:basedOn w:val="Navaden"/>
    <w:rsid w:val="008405FD"/>
    <w:pPr>
      <w:tabs>
        <w:tab w:val="left" w:pos="567"/>
      </w:tabs>
      <w:autoSpaceDE w:val="0"/>
      <w:autoSpaceDN w:val="0"/>
      <w:spacing w:before="120"/>
      <w:ind w:left="567" w:hanging="567"/>
      <w:jc w:val="both"/>
    </w:pPr>
    <w:rPr>
      <w:rFonts w:ascii="Arial" w:hAnsi="Arial" w:cs="Arial"/>
      <w:kern w:val="18"/>
      <w:sz w:val="20"/>
      <w:szCs w:val="20"/>
    </w:rPr>
  </w:style>
  <w:style w:type="paragraph" w:customStyle="1" w:styleId="WW-BodyText3">
    <w:name w:val="WW-Body Text 3"/>
    <w:basedOn w:val="Navaden"/>
    <w:rsid w:val="008405FD"/>
    <w:pPr>
      <w:suppressAutoHyphens/>
      <w:jc w:val="center"/>
    </w:pPr>
    <w:rPr>
      <w:b/>
      <w:bCs/>
      <w:color w:val="000000"/>
      <w:sz w:val="22"/>
      <w:szCs w:val="20"/>
      <w:lang w:val="en-US" w:eastAsia="ar-SA"/>
    </w:rPr>
  </w:style>
  <w:style w:type="paragraph" w:customStyle="1" w:styleId="Default">
    <w:name w:val="Default"/>
    <w:rsid w:val="008405FD"/>
    <w:pPr>
      <w:autoSpaceDE w:val="0"/>
      <w:autoSpaceDN w:val="0"/>
      <w:adjustRightInd w:val="0"/>
      <w:spacing w:after="0" w:line="240" w:lineRule="auto"/>
    </w:pPr>
    <w:rPr>
      <w:rFonts w:ascii="Verdana" w:eastAsia="Calibri" w:hAnsi="Verdana" w:cs="Verdana"/>
      <w:color w:val="000000"/>
      <w:sz w:val="24"/>
      <w:szCs w:val="24"/>
    </w:rPr>
  </w:style>
  <w:style w:type="table" w:customStyle="1" w:styleId="TableNormal">
    <w:name w:val="Table Normal"/>
    <w:uiPriority w:val="2"/>
    <w:semiHidden/>
    <w:unhideWhenUsed/>
    <w:qFormat/>
    <w:rsid w:val="00DB4B1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DB4B1B"/>
    <w:pPr>
      <w:widowControl w:val="0"/>
      <w:autoSpaceDE w:val="0"/>
      <w:autoSpaceDN w:val="0"/>
      <w:ind w:left="103"/>
    </w:pPr>
    <w:rPr>
      <w:rFonts w:ascii="Tahoma" w:eastAsia="Tahoma" w:hAnsi="Tahoma" w:cs="Tahoma"/>
      <w:sz w:val="22"/>
      <w:szCs w:val="22"/>
      <w:lang w:val="en-US" w:eastAsia="en-US"/>
    </w:rPr>
  </w:style>
  <w:style w:type="paragraph" w:styleId="Glava">
    <w:name w:val="header"/>
    <w:basedOn w:val="Navaden"/>
    <w:link w:val="GlavaZnak"/>
    <w:uiPriority w:val="99"/>
    <w:unhideWhenUsed/>
    <w:rsid w:val="00374898"/>
    <w:pPr>
      <w:tabs>
        <w:tab w:val="center" w:pos="4536"/>
        <w:tab w:val="right" w:pos="9072"/>
      </w:tabs>
    </w:pPr>
  </w:style>
  <w:style w:type="character" w:customStyle="1" w:styleId="GlavaZnak">
    <w:name w:val="Glava Znak"/>
    <w:basedOn w:val="Privzetapisavaodstavka"/>
    <w:link w:val="Glava"/>
    <w:uiPriority w:val="99"/>
    <w:rsid w:val="00374898"/>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374898"/>
    <w:pPr>
      <w:tabs>
        <w:tab w:val="center" w:pos="4536"/>
        <w:tab w:val="right" w:pos="9072"/>
      </w:tabs>
    </w:pPr>
  </w:style>
  <w:style w:type="character" w:customStyle="1" w:styleId="NogaZnak">
    <w:name w:val="Noga Znak"/>
    <w:basedOn w:val="Privzetapisavaodstavka"/>
    <w:link w:val="Noga"/>
    <w:uiPriority w:val="99"/>
    <w:rsid w:val="00374898"/>
    <w:rPr>
      <w:rFonts w:ascii="Times New Roman" w:eastAsia="Times New Roman" w:hAnsi="Times New Roman" w:cs="Times New Roman"/>
      <w:sz w:val="24"/>
      <w:szCs w:val="24"/>
      <w:lang w:eastAsia="sl-SI"/>
    </w:rPr>
  </w:style>
  <w:style w:type="character" w:customStyle="1" w:styleId="x451">
    <w:name w:val="x451"/>
    <w:rsid w:val="003507FC"/>
    <w:rPr>
      <w:rFonts w:ascii="Arial" w:hAnsi="Arial" w:cs="Arial" w:hint="defaul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30234CE-3065-4955-9FE1-6F1EE86A6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16</Pages>
  <Words>4965</Words>
  <Characters>28305</Characters>
  <Application>Microsoft Office Word</Application>
  <DocSecurity>0</DocSecurity>
  <Lines>235</Lines>
  <Paragraphs>66</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33204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122</cp:revision>
  <cp:lastPrinted>2026-08-27T12:15:00Z</cp:lastPrinted>
  <dcterms:created xsi:type="dcterms:W3CDTF">2024-05-06T12:41:00Z</dcterms:created>
  <dcterms:modified xsi:type="dcterms:W3CDTF">2026-09-24T05:50:00Z</dcterms:modified>
</cp:coreProperties>
</file>